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E" w:rsidRPr="008B7958" w:rsidRDefault="00376A90" w:rsidP="004E2DDD">
      <w:pPr>
        <w:shd w:val="clear" w:color="auto" w:fill="548DD4"/>
        <w:tabs>
          <w:tab w:val="left" w:pos="9360"/>
        </w:tabs>
        <w:spacing w:after="120"/>
        <w:jc w:val="center"/>
        <w:rPr>
          <w:rFonts w:asciiTheme="minorHAnsi" w:hAnsiTheme="minorHAnsi"/>
          <w:b/>
          <w:color w:val="FFFFFF"/>
          <w:sz w:val="32"/>
          <w:szCs w:val="32"/>
          <w:lang w:val="es-US"/>
        </w:rPr>
      </w:pPr>
      <w:r w:rsidRPr="008B7958">
        <w:rPr>
          <w:rFonts w:asciiTheme="minorHAnsi" w:hAnsiTheme="minorHAnsi"/>
          <w:b/>
          <w:color w:val="FFFFFF"/>
          <w:sz w:val="32"/>
          <w:szCs w:val="32"/>
          <w:lang w:val="es-US"/>
        </w:rPr>
        <w:t xml:space="preserve">Temas de Debate </w:t>
      </w:r>
      <w:r w:rsidR="0008304E" w:rsidRPr="008B7958">
        <w:rPr>
          <w:rFonts w:asciiTheme="minorHAnsi" w:hAnsiTheme="minorHAnsi"/>
          <w:b/>
          <w:color w:val="FFFFFF"/>
          <w:sz w:val="32"/>
          <w:szCs w:val="32"/>
          <w:lang w:val="es-US"/>
        </w:rPr>
        <w:t>2014-2016—</w:t>
      </w:r>
      <w:r w:rsidR="001F5F6D" w:rsidRPr="008B7958">
        <w:rPr>
          <w:rFonts w:asciiTheme="minorHAnsi" w:hAnsiTheme="minorHAnsi"/>
          <w:b/>
          <w:color w:val="FFFFFF"/>
          <w:sz w:val="32"/>
          <w:szCs w:val="32"/>
          <w:lang w:val="es-US"/>
        </w:rPr>
        <w:t>Planificación</w:t>
      </w:r>
    </w:p>
    <w:p w:rsidR="003615CC" w:rsidRPr="008B7958" w:rsidRDefault="00B97AB0" w:rsidP="004E2DDD">
      <w:pPr>
        <w:spacing w:after="12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Montaje del salón</w:t>
      </w:r>
      <w:r w:rsidRPr="008B7958">
        <w:rPr>
          <w:rFonts w:asciiTheme="minorHAnsi" w:hAnsiTheme="minorHAnsi"/>
          <w:sz w:val="24"/>
          <w:szCs w:val="24"/>
          <w:lang w:val="es-US"/>
        </w:rPr>
        <w:t>—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Mesas con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8-10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sillas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cada un</w:t>
      </w:r>
      <w:r w:rsidR="00325C15" w:rsidRPr="008B7958">
        <w:rPr>
          <w:rStyle w:val="hps"/>
          <w:rFonts w:asciiTheme="minorHAnsi" w:hAnsiTheme="minorHAnsi"/>
          <w:sz w:val="24"/>
          <w:szCs w:val="24"/>
          <w:lang w:val="es-US"/>
        </w:rPr>
        <w:t>a</w:t>
      </w:r>
      <w:r w:rsidR="006508E6"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3A0FC7" w:rsidRPr="008B7958" w:rsidRDefault="003A0FC7" w:rsidP="003A0FC7">
      <w:pPr>
        <w:spacing w:after="12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 xml:space="preserve">Materiales de </w:t>
      </w:r>
      <w:r w:rsidR="00B64F99"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S</w:t>
      </w: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esión</w:t>
      </w:r>
      <w:r w:rsidR="00B97AB0" w:rsidRPr="008B7958">
        <w:rPr>
          <w:rFonts w:asciiTheme="minorHAnsi" w:hAnsiTheme="minorHAnsi"/>
          <w:sz w:val="24"/>
          <w:szCs w:val="24"/>
          <w:lang w:val="es-US"/>
        </w:rPr>
        <w:t>—Papelógrafos</w:t>
      </w:r>
      <w:r w:rsidR="00982936">
        <w:rPr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y marcadores </w:t>
      </w:r>
      <w:r w:rsidR="00B97AB0" w:rsidRPr="008B7958">
        <w:rPr>
          <w:rStyle w:val="hps"/>
          <w:rFonts w:asciiTheme="minorHAnsi" w:hAnsiTheme="minorHAnsi"/>
          <w:sz w:val="24"/>
          <w:szCs w:val="24"/>
          <w:lang w:val="es-US"/>
        </w:rPr>
        <w:t>al frente del salón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.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En cada mesa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: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hojas de notas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y bolígrafos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, </w:t>
      </w:r>
      <w:r w:rsidR="00B97AB0" w:rsidRPr="008B7958">
        <w:rPr>
          <w:rFonts w:asciiTheme="minorHAnsi" w:hAnsiTheme="minorHAnsi"/>
          <w:sz w:val="24"/>
          <w:szCs w:val="24"/>
          <w:lang w:val="es-US"/>
        </w:rPr>
        <w:t xml:space="preserve">Pautas para Generar Ideas, </w:t>
      </w:r>
      <w:r w:rsidR="00B64F99" w:rsidRPr="008B7958">
        <w:rPr>
          <w:rStyle w:val="hps"/>
          <w:rFonts w:asciiTheme="minorHAnsi" w:hAnsiTheme="minorHAnsi"/>
          <w:sz w:val="24"/>
          <w:szCs w:val="24"/>
          <w:lang w:val="es-US"/>
        </w:rPr>
        <w:t>R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eglas </w:t>
      </w:r>
      <w:r w:rsidR="00B64F99" w:rsidRPr="008B7958">
        <w:rPr>
          <w:rStyle w:val="hps"/>
          <w:rFonts w:asciiTheme="minorHAnsi" w:hAnsiTheme="minorHAnsi"/>
          <w:sz w:val="24"/>
          <w:szCs w:val="24"/>
          <w:lang w:val="es-US"/>
        </w:rPr>
        <w:t>B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ásicas</w:t>
      </w:r>
      <w:r w:rsidR="00B64F99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Sugeridas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, </w:t>
      </w:r>
      <w:r w:rsidR="00B64F99" w:rsidRPr="008B7958">
        <w:rPr>
          <w:rFonts w:asciiTheme="minorHAnsi" w:hAnsiTheme="minorHAnsi"/>
          <w:sz w:val="24"/>
          <w:szCs w:val="24"/>
          <w:lang w:val="es-US"/>
        </w:rPr>
        <w:t>I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nstrucciones </w:t>
      </w:r>
      <w:r w:rsidR="00B64F99" w:rsidRPr="008B7958">
        <w:rPr>
          <w:rStyle w:val="hps"/>
          <w:rFonts w:asciiTheme="minorHAnsi" w:hAnsiTheme="minorHAnsi"/>
          <w:sz w:val="24"/>
          <w:szCs w:val="24"/>
          <w:lang w:val="es-US"/>
        </w:rPr>
        <w:t>del Facilitador, V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isión para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el </w:t>
      </w:r>
      <w:r w:rsidR="00B64F99" w:rsidRPr="008B7958">
        <w:rPr>
          <w:rStyle w:val="hps"/>
          <w:rFonts w:asciiTheme="minorHAnsi" w:hAnsiTheme="minorHAnsi"/>
          <w:sz w:val="24"/>
          <w:szCs w:val="24"/>
          <w:lang w:val="es-US"/>
        </w:rPr>
        <w:t>S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ervicio en NA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, </w:t>
      </w:r>
      <w:r w:rsidR="00B64F99" w:rsidRPr="008B7958">
        <w:rPr>
          <w:rFonts w:asciiTheme="minorHAnsi" w:hAnsiTheme="minorHAnsi"/>
          <w:sz w:val="24"/>
          <w:szCs w:val="24"/>
          <w:lang w:val="es-US"/>
        </w:rPr>
        <w:t xml:space="preserve">Fundamentos de Planificación, Hoja de </w:t>
      </w:r>
      <w:r w:rsidR="00263E9B" w:rsidRPr="008B7958">
        <w:rPr>
          <w:rFonts w:asciiTheme="minorHAnsi" w:hAnsiTheme="minorHAnsi"/>
          <w:sz w:val="24"/>
          <w:szCs w:val="24"/>
          <w:lang w:val="es-US"/>
        </w:rPr>
        <w:t xml:space="preserve">Resumen </w:t>
      </w:r>
      <w:r w:rsidR="00B64F99" w:rsidRPr="008B7958">
        <w:rPr>
          <w:rFonts w:asciiTheme="minorHAnsi" w:hAnsiTheme="minorHAnsi"/>
          <w:sz w:val="24"/>
          <w:szCs w:val="24"/>
          <w:lang w:val="es-US"/>
        </w:rPr>
        <w:t xml:space="preserve">de Tradiciones y </w:t>
      </w:r>
      <w:r w:rsidR="00B64F99" w:rsidRPr="008B7958">
        <w:rPr>
          <w:rStyle w:val="hps"/>
          <w:rFonts w:asciiTheme="minorHAnsi" w:hAnsiTheme="minorHAnsi"/>
          <w:sz w:val="24"/>
          <w:szCs w:val="24"/>
          <w:lang w:val="es-US"/>
        </w:rPr>
        <w:t>Conceptos</w:t>
      </w:r>
      <w:r w:rsidR="0064163A" w:rsidRPr="008B7958">
        <w:rPr>
          <w:rStyle w:val="hps"/>
          <w:rFonts w:asciiTheme="minorHAnsi" w:hAnsiTheme="minorHAnsi"/>
          <w:sz w:val="24"/>
          <w:szCs w:val="24"/>
          <w:lang w:val="es-US"/>
        </w:rPr>
        <w:t>.</w:t>
      </w:r>
    </w:p>
    <w:p w:rsidR="0064163A" w:rsidRPr="008B7958" w:rsidRDefault="0064163A" w:rsidP="0064163A">
      <w:pPr>
        <w:spacing w:after="120"/>
        <w:jc w:val="center"/>
        <w:rPr>
          <w:rFonts w:asciiTheme="minorHAnsi" w:hAnsiTheme="minorHAnsi"/>
          <w:b/>
          <w:iCs/>
          <w:color w:val="00B050"/>
          <w:sz w:val="24"/>
          <w:szCs w:val="24"/>
          <w:lang w:val="es-US"/>
        </w:rPr>
      </w:pPr>
      <w:r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Título—Diapositiva 1</w:t>
      </w:r>
    </w:p>
    <w:p w:rsidR="0064163A" w:rsidRPr="008B7958" w:rsidRDefault="0064163A" w:rsidP="0064163A">
      <w:pPr>
        <w:shd w:val="clear" w:color="auto" w:fill="C6D9F1"/>
        <w:spacing w:after="120"/>
        <w:rPr>
          <w:rFonts w:asciiTheme="minorHAnsi" w:hAnsiTheme="minorHAnsi"/>
          <w:color w:val="943634" w:themeColor="accent2" w:themeShade="BF"/>
          <w:sz w:val="24"/>
          <w:szCs w:val="24"/>
          <w:lang w:val="es-US"/>
        </w:rPr>
      </w:pPr>
      <w:r w:rsidRPr="008B7958">
        <w:rPr>
          <w:rFonts w:asciiTheme="minorHAnsi" w:hAnsiTheme="minorHAnsi"/>
          <w:b/>
          <w:color w:val="943634" w:themeColor="accent2" w:themeShade="BF"/>
          <w:sz w:val="24"/>
          <w:szCs w:val="24"/>
          <w:lang w:val="es-US"/>
        </w:rPr>
        <w:t>Propósito de la Sesión</w:t>
      </w:r>
    </w:p>
    <w:p w:rsidR="00263E9B" w:rsidRPr="008B7958" w:rsidRDefault="00263E9B" w:rsidP="004E2DDD">
      <w:pPr>
        <w:pStyle w:val="Prrafodelista"/>
        <w:numPr>
          <w:ilvl w:val="0"/>
          <w:numId w:val="1"/>
        </w:numPr>
        <w:spacing w:after="12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Inspirar a los miembros para que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quieran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planificar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</w:t>
      </w:r>
      <w:r w:rsidR="005A190C">
        <w:rPr>
          <w:rStyle w:val="hps"/>
          <w:rFonts w:asciiTheme="minorHAnsi" w:hAnsiTheme="minorHAnsi"/>
          <w:sz w:val="24"/>
          <w:szCs w:val="24"/>
          <w:lang w:val="es-US"/>
        </w:rPr>
        <w:t>,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inclus</w:t>
      </w:r>
      <w:r w:rsidR="00EC6875" w:rsidRPr="008B7958">
        <w:rPr>
          <w:rStyle w:val="hps"/>
          <w:rFonts w:asciiTheme="minorHAnsi" w:hAnsiTheme="minorHAnsi"/>
          <w:sz w:val="24"/>
          <w:szCs w:val="24"/>
          <w:lang w:val="es-US"/>
        </w:rPr>
        <w:t>ive</w:t>
      </w:r>
      <w:r w:rsidR="005A190C">
        <w:rPr>
          <w:rStyle w:val="hps"/>
          <w:rFonts w:asciiTheme="minorHAnsi" w:hAnsiTheme="minorHAnsi"/>
          <w:sz w:val="24"/>
          <w:szCs w:val="24"/>
          <w:lang w:val="es-US"/>
        </w:rPr>
        <w:t xml:space="preserve">,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emocionarse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1A3094" w:rsidRPr="008B7958">
        <w:rPr>
          <w:rFonts w:asciiTheme="minorHAnsi" w:hAnsiTheme="minorHAnsi"/>
          <w:sz w:val="24"/>
          <w:szCs w:val="24"/>
          <w:lang w:val="es-US"/>
        </w:rPr>
        <w:t xml:space="preserve">con la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planificación.</w:t>
      </w:r>
    </w:p>
    <w:p w:rsidR="00263E9B" w:rsidRPr="008B7958" w:rsidRDefault="00263E9B" w:rsidP="004E2DDD">
      <w:pPr>
        <w:pStyle w:val="Prrafodelista"/>
        <w:numPr>
          <w:ilvl w:val="0"/>
          <w:numId w:val="1"/>
        </w:numPr>
        <w:spacing w:after="12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roporcionar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1A3094" w:rsidRPr="008B7958">
        <w:rPr>
          <w:rFonts w:asciiTheme="minorHAnsi" w:hAnsiTheme="minorHAnsi"/>
          <w:sz w:val="24"/>
          <w:szCs w:val="24"/>
          <w:lang w:val="es-US"/>
        </w:rPr>
        <w:t xml:space="preserve">a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los miembros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una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oportunidad de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experimentar los beneficios de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un proceso de planificación</w:t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>.</w:t>
      </w:r>
    </w:p>
    <w:p w:rsidR="003615CC" w:rsidRPr="005A190C" w:rsidRDefault="006508E6" w:rsidP="004E2DDD">
      <w:pPr>
        <w:pStyle w:val="Prrafodelista"/>
        <w:numPr>
          <w:ilvl w:val="0"/>
          <w:numId w:val="1"/>
        </w:numPr>
        <w:spacing w:after="12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>Consider</w:t>
      </w:r>
      <w:r w:rsidR="00263E9B" w:rsidRPr="005A190C">
        <w:rPr>
          <w:rStyle w:val="hps"/>
          <w:rFonts w:asciiTheme="minorHAnsi" w:hAnsiTheme="minorHAnsi"/>
          <w:sz w:val="24"/>
          <w:szCs w:val="24"/>
          <w:lang w:val="es-US"/>
        </w:rPr>
        <w:t xml:space="preserve">ar </w:t>
      </w: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>ideas para el uso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>de herramientas de planificación</w:t>
      </w:r>
      <w:r w:rsidRPr="005A190C">
        <w:rPr>
          <w:rFonts w:asciiTheme="minorHAnsi" w:hAnsiTheme="minorHAnsi"/>
          <w:sz w:val="24"/>
          <w:szCs w:val="24"/>
          <w:lang w:val="es-US"/>
        </w:rPr>
        <w:t xml:space="preserve">, mientras </w:t>
      </w:r>
      <w:r w:rsidR="00C03425" w:rsidRPr="005A190C">
        <w:rPr>
          <w:rFonts w:asciiTheme="minorHAnsi" w:hAnsiTheme="minorHAnsi"/>
          <w:sz w:val="24"/>
          <w:szCs w:val="24"/>
          <w:lang w:val="es-US"/>
        </w:rPr>
        <w:t xml:space="preserve">prestamos servicio </w:t>
      </w: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>a las comunidades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>locales.</w:t>
      </w:r>
    </w:p>
    <w:p w:rsidR="00263E9B" w:rsidRPr="008B7958" w:rsidRDefault="00263E9B" w:rsidP="00263E9B">
      <w:pPr>
        <w:shd w:val="clear" w:color="auto" w:fill="C6D9F1"/>
        <w:spacing w:after="120"/>
        <w:rPr>
          <w:rFonts w:asciiTheme="minorHAnsi" w:hAnsiTheme="minorHAnsi"/>
          <w:color w:val="943634" w:themeColor="accent2" w:themeShade="BF"/>
          <w:sz w:val="24"/>
          <w:szCs w:val="24"/>
          <w:lang w:val="es-US"/>
        </w:rPr>
      </w:pPr>
      <w:r w:rsidRPr="008B7958">
        <w:rPr>
          <w:rFonts w:asciiTheme="minorHAnsi" w:hAnsiTheme="minorHAnsi"/>
          <w:b/>
          <w:color w:val="943634" w:themeColor="accent2" w:themeShade="BF"/>
          <w:sz w:val="24"/>
          <w:szCs w:val="24"/>
          <w:lang w:val="es-US"/>
        </w:rPr>
        <w:t>Perfil de Sesión</w:t>
      </w:r>
    </w:p>
    <w:p w:rsidR="00C1249B" w:rsidRPr="008B7958" w:rsidRDefault="006508E6" w:rsidP="00C1249B">
      <w:pPr>
        <w:spacing w:after="120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Introducción</w:t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10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minutos</w:t>
      </w:r>
      <w:r w:rsidRPr="008B7958">
        <w:rPr>
          <w:rFonts w:asciiTheme="minorHAnsi" w:hAnsiTheme="minorHAnsi"/>
          <w:sz w:val="24"/>
          <w:szCs w:val="24"/>
          <w:lang w:val="es-US"/>
        </w:rPr>
        <w:br/>
      </w:r>
      <w:r w:rsidR="001A3094" w:rsidRPr="008B7958">
        <w:rPr>
          <w:rStyle w:val="hps"/>
          <w:rFonts w:asciiTheme="minorHAnsi" w:hAnsiTheme="minorHAnsi"/>
          <w:sz w:val="24"/>
          <w:szCs w:val="24"/>
          <w:lang w:val="es-US"/>
        </w:rPr>
        <w:t>Rompehielos</w:t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15 minutos</w:t>
      </w:r>
      <w:r w:rsidRPr="008B7958">
        <w:rPr>
          <w:rFonts w:asciiTheme="minorHAnsi" w:hAnsiTheme="minorHAnsi"/>
          <w:sz w:val="24"/>
          <w:szCs w:val="24"/>
          <w:lang w:val="es-US"/>
        </w:rPr>
        <w:br/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>E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jercicio</w:t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para Grupo Pequeño</w:t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ab/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50 minutos</w:t>
      </w:r>
      <w:r w:rsidRPr="008B7958">
        <w:rPr>
          <w:rFonts w:asciiTheme="minorHAnsi" w:hAnsiTheme="minorHAnsi"/>
          <w:sz w:val="24"/>
          <w:szCs w:val="24"/>
          <w:lang w:val="es-US"/>
        </w:rPr>
        <w:br/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Recapitulación</w:t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ab/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ab/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ab/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10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minutos</w:t>
      </w:r>
    </w:p>
    <w:p w:rsidR="00C1249B" w:rsidRPr="008B7958" w:rsidRDefault="00C1249B" w:rsidP="00EC5E80">
      <w:pPr>
        <w:shd w:val="clear" w:color="auto" w:fill="C6D9F1"/>
        <w:tabs>
          <w:tab w:val="right" w:pos="8505"/>
        </w:tabs>
        <w:spacing w:after="120"/>
        <w:rPr>
          <w:rFonts w:asciiTheme="minorHAnsi" w:hAnsiTheme="minorHAnsi"/>
          <w:color w:val="943634" w:themeColor="accent2" w:themeShade="BF"/>
          <w:sz w:val="24"/>
          <w:szCs w:val="24"/>
          <w:lang w:val="es-US"/>
        </w:rPr>
      </w:pPr>
      <w:r w:rsidRPr="008B7958">
        <w:rPr>
          <w:rFonts w:asciiTheme="minorHAnsi" w:hAnsiTheme="minorHAnsi"/>
          <w:b/>
          <w:color w:val="943634" w:themeColor="accent2" w:themeShade="BF"/>
          <w:sz w:val="24"/>
          <w:szCs w:val="24"/>
          <w:lang w:val="es-US"/>
        </w:rPr>
        <w:t>Introducción</w:t>
      </w:r>
      <w:r w:rsidRPr="008B7958">
        <w:rPr>
          <w:rFonts w:asciiTheme="minorHAnsi" w:hAnsiTheme="minorHAnsi"/>
          <w:b/>
          <w:color w:val="943634" w:themeColor="accent2" w:themeShade="BF"/>
          <w:sz w:val="24"/>
          <w:szCs w:val="24"/>
          <w:lang w:val="es-US"/>
        </w:rPr>
        <w:tab/>
        <w:t>10 minutos</w:t>
      </w:r>
    </w:p>
    <w:p w:rsidR="00C1249B" w:rsidRPr="008B7958" w:rsidRDefault="00C1249B" w:rsidP="00C1249B">
      <w:pPr>
        <w:spacing w:after="120"/>
        <w:jc w:val="center"/>
        <w:rPr>
          <w:b/>
          <w:iCs/>
          <w:color w:val="00B050"/>
          <w:sz w:val="24"/>
          <w:szCs w:val="24"/>
          <w:lang w:val="es-US"/>
        </w:rPr>
      </w:pPr>
      <w:r w:rsidRPr="008B7958">
        <w:rPr>
          <w:b/>
          <w:color w:val="00B050"/>
          <w:sz w:val="24"/>
          <w:szCs w:val="24"/>
          <w:lang w:val="es-US"/>
        </w:rPr>
        <w:t>Visión—Diapositiva 2</w:t>
      </w:r>
    </w:p>
    <w:p w:rsidR="003615CC" w:rsidRPr="008B7958" w:rsidRDefault="00C03425" w:rsidP="004E2DDD">
      <w:pPr>
        <w:spacing w:after="120"/>
        <w:jc w:val="both"/>
        <w:rPr>
          <w:rFonts w:asciiTheme="minorHAnsi" w:hAnsiTheme="minorHAnsi"/>
          <w:sz w:val="24"/>
          <w:szCs w:val="24"/>
          <w:lang w:val="es-US"/>
        </w:rPr>
      </w:pP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>Mencione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>la V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isión para el </w:t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>S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ervicio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1249B" w:rsidRPr="008B7958">
        <w:rPr>
          <w:rFonts w:asciiTheme="minorHAnsi" w:hAnsiTheme="minorHAnsi"/>
          <w:sz w:val="24"/>
          <w:szCs w:val="24"/>
          <w:lang w:val="es-US"/>
        </w:rPr>
        <w:t xml:space="preserve">en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NA</w:t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>–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por qué hacemos lo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1A3094" w:rsidRPr="008B7958">
        <w:rPr>
          <w:rStyle w:val="hps"/>
          <w:rFonts w:asciiTheme="minorHAnsi" w:hAnsiTheme="minorHAnsi"/>
          <w:sz w:val="24"/>
          <w:szCs w:val="24"/>
          <w:lang w:val="es-US"/>
        </w:rPr>
        <w:t>que hacemos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y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 xml:space="preserve">cuál es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nuestra meta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común.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Este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es nuestro futuro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como co</w:t>
      </w:r>
      <w:r w:rsidR="00C1249B" w:rsidRPr="008B7958">
        <w:rPr>
          <w:rStyle w:val="hps"/>
          <w:rFonts w:asciiTheme="minorHAnsi" w:hAnsiTheme="minorHAnsi"/>
          <w:sz w:val="24"/>
          <w:szCs w:val="24"/>
          <w:lang w:val="es-US"/>
        </w:rPr>
        <w:t>nfraternidad</w:t>
      </w:r>
      <w:r w:rsidR="006508E6"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C1249B" w:rsidRPr="008B7958" w:rsidRDefault="00C1249B" w:rsidP="00C1249B">
      <w:pPr>
        <w:spacing w:after="120"/>
        <w:jc w:val="center"/>
        <w:rPr>
          <w:b/>
          <w:iCs/>
          <w:color w:val="00B050"/>
          <w:sz w:val="24"/>
          <w:szCs w:val="24"/>
          <w:lang w:val="es-US"/>
        </w:rPr>
      </w:pPr>
      <w:r w:rsidRPr="008B7958">
        <w:rPr>
          <w:b/>
          <w:color w:val="00B050"/>
          <w:sz w:val="24"/>
          <w:szCs w:val="24"/>
          <w:lang w:val="es-US"/>
        </w:rPr>
        <w:t>Así que, ¿por qué planificar?—Diapositiva 3</w:t>
      </w:r>
    </w:p>
    <w:p w:rsidR="003615CC" w:rsidRPr="008B7958" w:rsidRDefault="006508E6" w:rsidP="004E2DDD">
      <w:pPr>
        <w:spacing w:after="120"/>
        <w:jc w:val="both"/>
        <w:rPr>
          <w:rStyle w:val="hps"/>
          <w:rFonts w:asciiTheme="minorHAnsi" w:hAnsiTheme="minorHAnsi"/>
          <w:b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Así que</w:t>
      </w:r>
      <w:r w:rsidRPr="008B7958">
        <w:rPr>
          <w:rFonts w:asciiTheme="minorHAnsi" w:hAnsiTheme="minorHAnsi"/>
          <w:b/>
          <w:sz w:val="24"/>
          <w:szCs w:val="24"/>
          <w:lang w:val="es-US"/>
        </w:rPr>
        <w:t xml:space="preserve">, </w:t>
      </w: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¿</w:t>
      </w:r>
      <w:r w:rsidR="00793A81"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p</w:t>
      </w: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or qué</w:t>
      </w:r>
      <w:r w:rsidR="00982936">
        <w:rPr>
          <w:rStyle w:val="hps"/>
          <w:rFonts w:asciiTheme="minorHAnsi" w:hAnsiTheme="minorHAnsi"/>
          <w:b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plan</w:t>
      </w:r>
      <w:r w:rsidR="00793A81"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ificar</w:t>
      </w: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?</w:t>
      </w:r>
    </w:p>
    <w:p w:rsidR="00793A81" w:rsidRPr="008B7958" w:rsidRDefault="006508E6" w:rsidP="004E2DDD">
      <w:pPr>
        <w:pStyle w:val="Prrafodelista"/>
        <w:numPr>
          <w:ilvl w:val="0"/>
          <w:numId w:val="2"/>
        </w:numPr>
        <w:spacing w:after="12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Nos ayuda a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hacer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03425" w:rsidRPr="005A190C">
        <w:rPr>
          <w:rStyle w:val="hps"/>
          <w:rFonts w:asciiTheme="minorHAnsi" w:hAnsiTheme="minorHAnsi"/>
          <w:sz w:val="24"/>
          <w:szCs w:val="24"/>
          <w:lang w:val="es-US"/>
        </w:rPr>
        <w:t>las cosas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más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793A81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efectivamente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de lo que </w:t>
      </w:r>
      <w:r w:rsidR="003E437E" w:rsidRPr="00982936">
        <w:rPr>
          <w:rStyle w:val="hps"/>
          <w:rFonts w:asciiTheme="minorHAnsi" w:hAnsiTheme="minorHAnsi"/>
          <w:sz w:val="24"/>
          <w:szCs w:val="24"/>
          <w:lang w:val="es-US"/>
        </w:rPr>
        <w:t>ya estamos</w:t>
      </w:r>
      <w:r w:rsidR="00982936">
        <w:rPr>
          <w:rStyle w:val="hps"/>
          <w:rFonts w:asciiTheme="minorHAnsi" w:hAnsiTheme="minorHAnsi"/>
          <w:color w:val="FF0000"/>
          <w:sz w:val="24"/>
          <w:szCs w:val="24"/>
          <w:lang w:val="es-US"/>
        </w:rPr>
        <w:t xml:space="preserve"> </w:t>
      </w:r>
      <w:r w:rsidR="00793A81" w:rsidRPr="008B7958">
        <w:rPr>
          <w:rStyle w:val="hps"/>
          <w:rFonts w:asciiTheme="minorHAnsi" w:hAnsiTheme="minorHAnsi"/>
          <w:sz w:val="24"/>
          <w:szCs w:val="24"/>
          <w:lang w:val="es-US"/>
        </w:rPr>
        <w:t>haciendo</w:t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>.</w:t>
      </w:r>
    </w:p>
    <w:p w:rsidR="00793A81" w:rsidRPr="008B7958" w:rsidRDefault="006508E6" w:rsidP="004E2DDD">
      <w:pPr>
        <w:pStyle w:val="Prrafodelista"/>
        <w:numPr>
          <w:ilvl w:val="0"/>
          <w:numId w:val="2"/>
        </w:numPr>
        <w:spacing w:after="12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Permite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03425" w:rsidRPr="005A190C">
        <w:rPr>
          <w:rFonts w:asciiTheme="minorHAnsi" w:hAnsiTheme="minorHAnsi"/>
          <w:sz w:val="24"/>
          <w:szCs w:val="24"/>
          <w:lang w:val="es-US"/>
        </w:rPr>
        <w:t>que</w:t>
      </w:r>
      <w:r w:rsidR="003615CC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los grupos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03425" w:rsidRPr="005A190C">
        <w:rPr>
          <w:rFonts w:asciiTheme="minorHAnsi" w:hAnsiTheme="minorHAnsi"/>
          <w:sz w:val="24"/>
          <w:szCs w:val="24"/>
          <w:lang w:val="es-US"/>
        </w:rPr>
        <w:t>dirijan</w:t>
      </w:r>
      <w:r w:rsidR="00982936">
        <w:rPr>
          <w:rFonts w:asciiTheme="minorHAnsi" w:hAnsiTheme="minorHAnsi"/>
          <w:sz w:val="24"/>
          <w:szCs w:val="24"/>
          <w:lang w:val="es-US"/>
        </w:rPr>
        <w:t xml:space="preserve"> </w:t>
      </w:r>
      <w:r w:rsidRPr="005A190C">
        <w:rPr>
          <w:rStyle w:val="hps"/>
          <w:rFonts w:asciiTheme="minorHAnsi" w:hAnsiTheme="minorHAnsi"/>
          <w:sz w:val="24"/>
          <w:szCs w:val="24"/>
          <w:lang w:val="es-US"/>
        </w:rPr>
        <w:t>las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acciones del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área 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793A81" w:rsidRPr="008B7958">
        <w:rPr>
          <w:rFonts w:asciiTheme="minorHAnsi" w:hAnsiTheme="minorHAnsi"/>
          <w:sz w:val="24"/>
          <w:szCs w:val="24"/>
          <w:lang w:val="es-US"/>
        </w:rPr>
        <w:t xml:space="preserve">de los </w:t>
      </w:r>
      <w:r w:rsidR="00793A81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cuerpos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de servicio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locales.</w:t>
      </w:r>
    </w:p>
    <w:p w:rsidR="003615CC" w:rsidRPr="008B7958" w:rsidRDefault="00793A81" w:rsidP="004E2DDD">
      <w:pPr>
        <w:pStyle w:val="Prrafodelista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N</w:t>
      </w:r>
      <w:r w:rsidR="00146C0C" w:rsidRPr="008B7958">
        <w:rPr>
          <w:rStyle w:val="hps"/>
          <w:rFonts w:asciiTheme="minorHAnsi" w:hAnsiTheme="minorHAnsi"/>
          <w:sz w:val="24"/>
          <w:szCs w:val="24"/>
          <w:lang w:val="es-US"/>
        </w:rPr>
        <w:t>os mueve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hacia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la comunidad de NA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que queremos ser...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para alcanzar nuestra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visión para el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futuro de nuestro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cuerpo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de servicio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y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la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comunidad de NA</w:t>
      </w:r>
      <w:r w:rsidR="003615CC"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3615CC" w:rsidRPr="008B7958" w:rsidRDefault="003615CC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Fonts w:asciiTheme="minorHAnsi" w:hAnsiTheme="minorHAnsi"/>
          <w:sz w:val="24"/>
          <w:szCs w:val="24"/>
          <w:lang w:val="es-US"/>
        </w:rPr>
        <w:br/>
      </w:r>
    </w:p>
    <w:p w:rsidR="004E2DDD" w:rsidRPr="008B7958" w:rsidRDefault="004E2DDD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</w:p>
    <w:p w:rsidR="004E2DDD" w:rsidRPr="008B7958" w:rsidRDefault="004E2DDD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</w:p>
    <w:p w:rsidR="004E2DDD" w:rsidRPr="008B7958" w:rsidRDefault="004E2DDD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</w:p>
    <w:p w:rsidR="00793A81" w:rsidRPr="008B7958" w:rsidRDefault="00793A81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</w:p>
    <w:p w:rsidR="00793A81" w:rsidRPr="008B7958" w:rsidRDefault="00793A81" w:rsidP="00EC5E80">
      <w:pPr>
        <w:shd w:val="clear" w:color="auto" w:fill="C6D9F1"/>
        <w:tabs>
          <w:tab w:val="right" w:pos="8505"/>
        </w:tabs>
        <w:spacing w:after="120"/>
        <w:rPr>
          <w:b/>
          <w:color w:val="943634" w:themeColor="accent2" w:themeShade="BF"/>
          <w:sz w:val="24"/>
          <w:szCs w:val="24"/>
          <w:lang w:val="es-US"/>
        </w:rPr>
      </w:pPr>
      <w:r w:rsidRPr="008B7958">
        <w:rPr>
          <w:b/>
          <w:color w:val="943634" w:themeColor="accent2" w:themeShade="BF"/>
          <w:sz w:val="24"/>
          <w:szCs w:val="24"/>
          <w:lang w:val="es-US"/>
        </w:rPr>
        <w:lastRenderedPageBreak/>
        <w:t>Rompehielos</w:t>
      </w:r>
      <w:r w:rsidRPr="008B7958">
        <w:rPr>
          <w:b/>
          <w:color w:val="943634" w:themeColor="accent2" w:themeShade="BF"/>
          <w:sz w:val="24"/>
          <w:szCs w:val="24"/>
          <w:lang w:val="es-US"/>
        </w:rPr>
        <w:tab/>
        <w:t>15</w:t>
      </w:r>
      <w:r w:rsidR="00982936">
        <w:rPr>
          <w:b/>
          <w:color w:val="943634" w:themeColor="accent2" w:themeShade="BF"/>
          <w:sz w:val="24"/>
          <w:szCs w:val="24"/>
          <w:lang w:val="es-US"/>
        </w:rPr>
        <w:t xml:space="preserve"> </w:t>
      </w:r>
      <w:r w:rsidRPr="008B7958">
        <w:rPr>
          <w:b/>
          <w:color w:val="943634" w:themeColor="accent2" w:themeShade="BF"/>
          <w:sz w:val="24"/>
          <w:szCs w:val="24"/>
          <w:lang w:val="es-US"/>
        </w:rPr>
        <w:t>minutos</w:t>
      </w:r>
    </w:p>
    <w:p w:rsidR="00793A81" w:rsidRPr="008B7958" w:rsidRDefault="00793A81" w:rsidP="00793A81">
      <w:pPr>
        <w:spacing w:after="0"/>
        <w:jc w:val="center"/>
        <w:rPr>
          <w:rFonts w:cstheme="minorHAnsi"/>
          <w:sz w:val="24"/>
          <w:szCs w:val="24"/>
          <w:lang w:val="es-US"/>
        </w:rPr>
      </w:pPr>
      <w:r w:rsidRPr="008B7958">
        <w:rPr>
          <w:b/>
          <w:color w:val="00B050"/>
          <w:sz w:val="24"/>
          <w:szCs w:val="24"/>
          <w:lang w:val="es-US"/>
        </w:rPr>
        <w:t>Rompehielos—Diapositiva 4</w:t>
      </w:r>
    </w:p>
    <w:p w:rsidR="00793A81" w:rsidRDefault="006508E6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Tenemos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un ejercicio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para romper el hielo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que nos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puede ayudar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con la idea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de la planificación como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 mayoría de nosotros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03425" w:rsidRPr="005A190C">
        <w:rPr>
          <w:rStyle w:val="hps"/>
          <w:rFonts w:asciiTheme="minorHAnsi" w:hAnsiTheme="minorHAnsi"/>
          <w:sz w:val="24"/>
          <w:szCs w:val="24"/>
          <w:lang w:val="es-US"/>
        </w:rPr>
        <w:t>planificamos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en nuestra vida cotidiana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. </w:t>
      </w:r>
      <w:r w:rsidR="00C03425" w:rsidRPr="005A190C">
        <w:rPr>
          <w:rFonts w:asciiTheme="minorHAnsi" w:hAnsiTheme="minorHAnsi"/>
          <w:sz w:val="24"/>
          <w:szCs w:val="24"/>
          <w:lang w:val="es-US"/>
        </w:rPr>
        <w:t>Por ejemplo</w:t>
      </w:r>
      <w:r w:rsidR="00982936">
        <w:rPr>
          <w:rFonts w:asciiTheme="minorHAnsi" w:hAnsiTheme="minorHAnsi"/>
          <w:sz w:val="24"/>
          <w:szCs w:val="24"/>
          <w:lang w:val="es-US"/>
        </w:rPr>
        <w:t xml:space="preserve">, </w:t>
      </w:r>
      <w:r w:rsidR="00C03425">
        <w:rPr>
          <w:rFonts w:asciiTheme="minorHAnsi" w:hAnsiTheme="minorHAnsi"/>
          <w:sz w:val="24"/>
          <w:szCs w:val="24"/>
          <w:lang w:val="es-US"/>
        </w:rPr>
        <w:t>p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odríamos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03425" w:rsidRPr="005A190C">
        <w:rPr>
          <w:rFonts w:asciiTheme="minorHAnsi" w:hAnsiTheme="minorHAnsi"/>
          <w:sz w:val="24"/>
          <w:szCs w:val="24"/>
          <w:lang w:val="es-US"/>
        </w:rPr>
        <w:t>planificar</w:t>
      </w:r>
      <w:r w:rsidR="00982936">
        <w:rPr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un viaje de campamento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nuestros gastos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presupuestarios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y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comestibles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semanales</w:t>
      </w:r>
      <w:r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8B7958" w:rsidRPr="008B7958" w:rsidRDefault="008B7958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</w:p>
    <w:p w:rsidR="004F50A3" w:rsidRPr="008B7958" w:rsidRDefault="00793A81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u w:val="single"/>
          <w:lang w:val="es-US"/>
        </w:rPr>
        <w:t>Grupos P</w:t>
      </w:r>
      <w:r w:rsidR="006508E6" w:rsidRPr="008B7958">
        <w:rPr>
          <w:rStyle w:val="hps"/>
          <w:rFonts w:asciiTheme="minorHAnsi" w:hAnsiTheme="minorHAnsi"/>
          <w:sz w:val="24"/>
          <w:szCs w:val="24"/>
          <w:u w:val="single"/>
          <w:lang w:val="es-US"/>
        </w:rPr>
        <w:t>equeños</w:t>
      </w:r>
      <w:r w:rsidR="006508E6" w:rsidRPr="008B7958">
        <w:rPr>
          <w:rFonts w:asciiTheme="minorHAnsi" w:hAnsiTheme="minorHAnsi"/>
          <w:sz w:val="24"/>
          <w:szCs w:val="24"/>
          <w:u w:val="single"/>
          <w:lang w:val="es-US"/>
        </w:rPr>
        <w:t>:</w:t>
      </w:r>
      <w:r w:rsidR="005A190C">
        <w:rPr>
          <w:rFonts w:asciiTheme="minorHAnsi" w:hAnsiTheme="minorHAnsi"/>
          <w:sz w:val="24"/>
          <w:szCs w:val="24"/>
          <w:lang w:val="es-US"/>
        </w:rPr>
        <w:t xml:space="preserve"> C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ompart</w:t>
      </w:r>
      <w:r w:rsidR="0066086A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an </w:t>
      </w:r>
      <w:r w:rsidR="0066086A" w:rsidRPr="008B7958">
        <w:rPr>
          <w:rFonts w:asciiTheme="minorHAnsi" w:hAnsiTheme="minorHAnsi"/>
          <w:sz w:val="24"/>
          <w:szCs w:val="24"/>
          <w:lang w:val="es-US"/>
        </w:rPr>
        <w:t xml:space="preserve">por turnos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un ejemplo de su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vida personal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cuando hi</w:t>
      </w:r>
      <w:r w:rsidR="0066086A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cieron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un plan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y funcionó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bien</w:t>
      </w:r>
      <w:r w:rsidR="006508E6" w:rsidRPr="008B7958">
        <w:rPr>
          <w:rFonts w:asciiTheme="minorHAnsi" w:hAnsiTheme="minorHAnsi"/>
          <w:sz w:val="24"/>
          <w:szCs w:val="24"/>
          <w:lang w:val="es-US"/>
        </w:rPr>
        <w:t xml:space="preserve">. </w:t>
      </w:r>
      <w:r w:rsidR="0066086A" w:rsidRPr="008B7958">
        <w:rPr>
          <w:rFonts w:asciiTheme="minorHAnsi" w:hAnsiTheme="minorHAnsi"/>
          <w:sz w:val="24"/>
          <w:szCs w:val="24"/>
          <w:lang w:val="es-US"/>
        </w:rPr>
        <w:t xml:space="preserve">Solicite a los otros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grupos </w:t>
      </w:r>
      <w:r w:rsidR="00C03425" w:rsidRPr="005A190C">
        <w:rPr>
          <w:rStyle w:val="hps"/>
          <w:rFonts w:asciiTheme="minorHAnsi" w:hAnsiTheme="minorHAnsi"/>
          <w:sz w:val="24"/>
          <w:szCs w:val="24"/>
          <w:lang w:val="es-US"/>
        </w:rPr>
        <w:t>que compartan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5A190C">
        <w:rPr>
          <w:rStyle w:val="hps"/>
          <w:rFonts w:asciiTheme="minorHAnsi" w:hAnsiTheme="minorHAnsi"/>
          <w:sz w:val="24"/>
          <w:szCs w:val="24"/>
          <w:lang w:val="es-US"/>
        </w:rPr>
        <w:t>su</w:t>
      </w:r>
      <w:r w:rsidR="00C03425" w:rsidRPr="005A190C">
        <w:rPr>
          <w:rStyle w:val="hps"/>
          <w:rFonts w:asciiTheme="minorHAnsi" w:hAnsiTheme="minorHAnsi"/>
          <w:sz w:val="24"/>
          <w:szCs w:val="24"/>
          <w:lang w:val="es-US"/>
        </w:rPr>
        <w:t>s</w:t>
      </w:r>
      <w:r w:rsidR="006508E6" w:rsidRPr="005A190C">
        <w:rPr>
          <w:rStyle w:val="hps"/>
          <w:rFonts w:asciiTheme="minorHAnsi" w:hAnsiTheme="minorHAnsi"/>
          <w:sz w:val="24"/>
          <w:szCs w:val="24"/>
          <w:lang w:val="es-US"/>
        </w:rPr>
        <w:t xml:space="preserve"> ejemplo</w:t>
      </w:r>
      <w:r w:rsidR="00C03425" w:rsidRPr="005A190C">
        <w:rPr>
          <w:rStyle w:val="hps"/>
          <w:rFonts w:asciiTheme="minorHAnsi" w:hAnsiTheme="minorHAnsi"/>
          <w:sz w:val="24"/>
          <w:szCs w:val="24"/>
          <w:lang w:val="es-US"/>
        </w:rPr>
        <w:t>s</w:t>
      </w:r>
      <w:r w:rsidR="006508E6"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66086A" w:rsidRPr="008B7958" w:rsidRDefault="0066086A" w:rsidP="00F27805">
      <w:pPr>
        <w:spacing w:after="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</w:p>
    <w:p w:rsidR="003E725E" w:rsidRPr="008B7958" w:rsidRDefault="006508E6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Podemos aplicar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el mismo proceso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al servicio.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6086A" w:rsidRPr="008B7958">
        <w:rPr>
          <w:rFonts w:asciiTheme="minorHAnsi" w:hAnsiTheme="minorHAnsi"/>
          <w:sz w:val="24"/>
          <w:szCs w:val="24"/>
          <w:lang w:val="es-US"/>
        </w:rPr>
        <w:t>Puede que m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uchos de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nosotros </w:t>
      </w:r>
      <w:r w:rsidR="0066086A" w:rsidRPr="008B7958">
        <w:rPr>
          <w:rStyle w:val="hps"/>
          <w:rFonts w:asciiTheme="minorHAnsi" w:hAnsiTheme="minorHAnsi"/>
          <w:sz w:val="24"/>
          <w:szCs w:val="24"/>
          <w:lang w:val="es-US"/>
        </w:rPr>
        <w:t>te</w:t>
      </w:r>
      <w:r w:rsidR="008B7958">
        <w:rPr>
          <w:rStyle w:val="hps"/>
          <w:rFonts w:asciiTheme="minorHAnsi" w:hAnsiTheme="minorHAnsi"/>
          <w:sz w:val="24"/>
          <w:szCs w:val="24"/>
          <w:lang w:val="es-US"/>
        </w:rPr>
        <w:t>n</w:t>
      </w:r>
      <w:r w:rsidR="0066086A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gamos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experiencia con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 planificación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de días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y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actividades de aprendizaje</w:t>
      </w:r>
      <w:r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4E2DDD" w:rsidRPr="008B7958" w:rsidRDefault="004E2DDD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</w:p>
    <w:p w:rsidR="00D06962" w:rsidRPr="008B7958" w:rsidRDefault="006508E6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Aquí hay algunos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22275" w:rsidRPr="008B7958">
        <w:rPr>
          <w:rStyle w:val="hps"/>
          <w:rFonts w:asciiTheme="minorHAnsi" w:hAnsiTheme="minorHAnsi"/>
          <w:sz w:val="24"/>
          <w:szCs w:val="24"/>
          <w:lang w:val="es-US"/>
        </w:rPr>
        <w:t>ejemplos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22275" w:rsidRPr="008B7958">
        <w:rPr>
          <w:rStyle w:val="hps"/>
          <w:rFonts w:asciiTheme="minorHAnsi" w:hAnsiTheme="minorHAnsi"/>
          <w:sz w:val="24"/>
          <w:szCs w:val="24"/>
          <w:lang w:val="es-US"/>
        </w:rPr>
        <w:t>de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los miembros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que han utilizado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 planificación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6086A" w:rsidRPr="008B7958">
        <w:rPr>
          <w:rFonts w:asciiTheme="minorHAnsi" w:hAnsiTheme="minorHAnsi"/>
          <w:sz w:val="24"/>
          <w:szCs w:val="24"/>
          <w:lang w:val="es-US"/>
        </w:rPr>
        <w:t xml:space="preserve">para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repensar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y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03425" w:rsidRPr="008B7958">
        <w:rPr>
          <w:rFonts w:asciiTheme="minorHAnsi" w:hAnsiTheme="minorHAnsi"/>
          <w:sz w:val="24"/>
          <w:szCs w:val="24"/>
          <w:lang w:val="es-US"/>
        </w:rPr>
        <w:t>reimaginar</w:t>
      </w:r>
      <w:r w:rsidR="00982936">
        <w:rPr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 prestación de servicios</w:t>
      </w:r>
      <w:r w:rsidRPr="008B7958">
        <w:rPr>
          <w:rFonts w:asciiTheme="minorHAnsi" w:hAnsiTheme="minorHAnsi"/>
          <w:sz w:val="24"/>
          <w:szCs w:val="24"/>
          <w:lang w:val="es-US"/>
        </w:rPr>
        <w:t>.</w:t>
      </w:r>
      <w:r w:rsidR="00982936">
        <w:rPr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(Repase las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6086A" w:rsidRPr="008B7958">
        <w:rPr>
          <w:rFonts w:asciiTheme="minorHAnsi" w:hAnsiTheme="minorHAnsi"/>
          <w:sz w:val="24"/>
          <w:szCs w:val="24"/>
          <w:lang w:val="es-US"/>
        </w:rPr>
        <w:t xml:space="preserve">citas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las diapositivas.</w:t>
      </w:r>
      <w:r w:rsidRPr="008B7958">
        <w:rPr>
          <w:rFonts w:asciiTheme="minorHAnsi" w:hAnsiTheme="minorHAnsi"/>
          <w:sz w:val="24"/>
          <w:szCs w:val="24"/>
          <w:lang w:val="es-US"/>
        </w:rPr>
        <w:t>)</w:t>
      </w:r>
    </w:p>
    <w:p w:rsidR="00EC5E80" w:rsidRPr="008B7958" w:rsidRDefault="00EC5E80" w:rsidP="00F27805">
      <w:pPr>
        <w:spacing w:after="0"/>
        <w:jc w:val="center"/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</w:pPr>
    </w:p>
    <w:p w:rsidR="006508E6" w:rsidRPr="008B7958" w:rsidRDefault="00146C0C" w:rsidP="00F27805">
      <w:pPr>
        <w:spacing w:after="0"/>
        <w:jc w:val="center"/>
        <w:rPr>
          <w:rFonts w:asciiTheme="minorHAnsi" w:hAnsiTheme="minorHAnsi"/>
          <w:b/>
          <w:color w:val="00B050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 xml:space="preserve">Experiencia en </w:t>
      </w:r>
      <w:r w:rsidR="00EC5E80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P</w:t>
      </w:r>
      <w:r w:rsidR="006508E6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lanificación</w:t>
      </w:r>
      <w:r w:rsidR="00EC5E80" w:rsidRPr="008B7958">
        <w:rPr>
          <w:b/>
          <w:color w:val="00B050"/>
          <w:sz w:val="24"/>
          <w:szCs w:val="24"/>
          <w:lang w:val="es-US"/>
        </w:rPr>
        <w:t>—</w:t>
      </w:r>
      <w:r w:rsidR="003E725E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 xml:space="preserve">Diapositiva </w:t>
      </w:r>
      <w:r w:rsidR="006508E6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5</w:t>
      </w:r>
      <w:r w:rsidR="006508E6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br/>
      </w:r>
      <w:r w:rsidR="006508E6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Suecia</w:t>
      </w:r>
      <w:r w:rsidR="00EC5E80" w:rsidRPr="008B7958">
        <w:rPr>
          <w:b/>
          <w:color w:val="00B050"/>
          <w:sz w:val="24"/>
          <w:szCs w:val="24"/>
          <w:lang w:val="es-US"/>
        </w:rPr>
        <w:t>—</w:t>
      </w:r>
      <w:r w:rsidR="00EC5E80" w:rsidRPr="008B7958">
        <w:rPr>
          <w:rStyle w:val="atn"/>
          <w:rFonts w:asciiTheme="minorHAnsi" w:hAnsiTheme="minorHAnsi"/>
          <w:b/>
          <w:color w:val="00B050"/>
          <w:sz w:val="24"/>
          <w:szCs w:val="24"/>
          <w:lang w:val="es-US"/>
        </w:rPr>
        <w:t>D</w:t>
      </w:r>
      <w:r w:rsidR="003E725E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 xml:space="preserve">iapositiva </w:t>
      </w:r>
      <w:r w:rsidR="006508E6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6</w:t>
      </w:r>
      <w:r w:rsidR="006508E6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br/>
      </w:r>
      <w:r w:rsidR="003E725E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EE.UU.</w:t>
      </w:r>
      <w:r w:rsidR="00EC5E80" w:rsidRPr="008B7958">
        <w:rPr>
          <w:b/>
          <w:color w:val="00B050"/>
          <w:sz w:val="24"/>
          <w:szCs w:val="24"/>
          <w:lang w:val="es-US"/>
        </w:rPr>
        <w:t xml:space="preserve"> —</w:t>
      </w:r>
      <w:r w:rsidR="003E725E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 xml:space="preserve">Diapositiva </w:t>
      </w:r>
      <w:r w:rsidR="006508E6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7</w:t>
      </w:r>
    </w:p>
    <w:p w:rsidR="003E725E" w:rsidRPr="008B7958" w:rsidRDefault="003E725E" w:rsidP="00F27805">
      <w:pPr>
        <w:spacing w:after="0"/>
        <w:jc w:val="center"/>
        <w:rPr>
          <w:rFonts w:asciiTheme="minorHAnsi" w:hAnsiTheme="minorHAnsi"/>
          <w:b/>
          <w:color w:val="00B050"/>
          <w:sz w:val="24"/>
          <w:szCs w:val="24"/>
          <w:lang w:val="es-US"/>
        </w:rPr>
      </w:pPr>
      <w:r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Rusia</w:t>
      </w:r>
      <w:r w:rsidR="00EC5E80" w:rsidRPr="008B7958">
        <w:rPr>
          <w:b/>
          <w:color w:val="00B050"/>
          <w:sz w:val="24"/>
          <w:szCs w:val="24"/>
          <w:lang w:val="es-US"/>
        </w:rPr>
        <w:t>—</w:t>
      </w:r>
      <w:r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Diapositiva 8</w:t>
      </w:r>
    </w:p>
    <w:p w:rsidR="004E2DDD" w:rsidRPr="008B7958" w:rsidRDefault="004E2DDD" w:rsidP="00F27805">
      <w:pPr>
        <w:spacing w:after="0"/>
        <w:jc w:val="center"/>
        <w:rPr>
          <w:rFonts w:asciiTheme="minorHAnsi" w:hAnsiTheme="minorHAnsi"/>
          <w:sz w:val="24"/>
          <w:szCs w:val="24"/>
          <w:lang w:val="es-US"/>
        </w:rPr>
      </w:pPr>
    </w:p>
    <w:p w:rsidR="00EC5E80" w:rsidRPr="008B7958" w:rsidRDefault="00EC5E80" w:rsidP="00EC5E80">
      <w:pPr>
        <w:shd w:val="clear" w:color="auto" w:fill="C6D9F1"/>
        <w:tabs>
          <w:tab w:val="right" w:pos="8505"/>
        </w:tabs>
        <w:spacing w:after="120"/>
        <w:rPr>
          <w:b/>
          <w:color w:val="943634" w:themeColor="accent2" w:themeShade="BF"/>
          <w:sz w:val="24"/>
          <w:szCs w:val="24"/>
          <w:lang w:val="es-US"/>
        </w:rPr>
      </w:pPr>
      <w:r w:rsidRPr="008B7958">
        <w:rPr>
          <w:b/>
          <w:color w:val="943634" w:themeColor="accent2" w:themeShade="BF"/>
          <w:sz w:val="24"/>
          <w:szCs w:val="24"/>
          <w:lang w:val="es-US"/>
        </w:rPr>
        <w:t>Ejercicio para Grupo Pequeño</w:t>
      </w:r>
      <w:r w:rsidRPr="008B7958">
        <w:rPr>
          <w:b/>
          <w:color w:val="943634" w:themeColor="accent2" w:themeShade="BF"/>
          <w:sz w:val="24"/>
          <w:szCs w:val="24"/>
          <w:lang w:val="es-US"/>
        </w:rPr>
        <w:tab/>
        <w:t>50 minutos</w:t>
      </w:r>
    </w:p>
    <w:p w:rsidR="003E725E" w:rsidRPr="008B7958" w:rsidRDefault="00EC5E80" w:rsidP="00F27805">
      <w:pPr>
        <w:spacing w:after="0"/>
        <w:jc w:val="center"/>
        <w:rPr>
          <w:rFonts w:asciiTheme="minorHAnsi" w:hAnsiTheme="minorHAnsi"/>
          <w:b/>
          <w:color w:val="00B050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 xml:space="preserve">Proceso de </w:t>
      </w:r>
      <w:r w:rsidR="006508E6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 xml:space="preserve">Discusión </w:t>
      </w: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de G</w:t>
      </w:r>
      <w:r w:rsidR="006508E6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 xml:space="preserve">rupos </w:t>
      </w: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P</w:t>
      </w:r>
      <w:r w:rsidR="006508E6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equeños</w:t>
      </w:r>
      <w:r w:rsidRPr="008B7958">
        <w:rPr>
          <w:b/>
          <w:color w:val="00B050"/>
          <w:sz w:val="24"/>
          <w:szCs w:val="24"/>
          <w:lang w:val="es-US"/>
        </w:rPr>
        <w:t>—</w:t>
      </w:r>
      <w:r w:rsidR="003E725E"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Diapositiva</w:t>
      </w:r>
      <w:r w:rsidR="00982936">
        <w:rPr>
          <w:rFonts w:asciiTheme="minorHAnsi" w:hAnsiTheme="minorHAnsi"/>
          <w:b/>
          <w:color w:val="00B050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9</w:t>
      </w:r>
    </w:p>
    <w:p w:rsidR="003E725E" w:rsidRPr="008B7958" w:rsidRDefault="006508E6" w:rsidP="00F27805">
      <w:pPr>
        <w:spacing w:after="0"/>
        <w:jc w:val="both"/>
        <w:rPr>
          <w:rStyle w:val="hps"/>
          <w:rFonts w:asciiTheme="minorHAnsi" w:hAnsiTheme="minorHAnsi"/>
          <w:sz w:val="24"/>
          <w:szCs w:val="24"/>
          <w:u w:val="single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u w:val="single"/>
          <w:lang w:val="es-US"/>
        </w:rPr>
        <w:t>10 minuto</w:t>
      </w:r>
      <w:r w:rsidR="003E725E" w:rsidRPr="008B7958">
        <w:rPr>
          <w:rStyle w:val="hps"/>
          <w:rFonts w:asciiTheme="minorHAnsi" w:hAnsiTheme="minorHAnsi"/>
          <w:sz w:val="24"/>
          <w:szCs w:val="24"/>
          <w:u w:val="single"/>
          <w:lang w:val="es-US"/>
        </w:rPr>
        <w:t>s</w:t>
      </w:r>
    </w:p>
    <w:p w:rsidR="003E725E" w:rsidRPr="008B7958" w:rsidRDefault="000F01DD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Present</w:t>
      </w:r>
      <w:r w:rsidR="00577972" w:rsidRPr="008B7958">
        <w:rPr>
          <w:rStyle w:val="hps"/>
          <w:rFonts w:asciiTheme="minorHAnsi" w:hAnsiTheme="minorHAnsi"/>
          <w:sz w:val="24"/>
          <w:szCs w:val="24"/>
          <w:lang w:val="es-US"/>
        </w:rPr>
        <w:t>e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/revis</w:t>
      </w:r>
      <w:r w:rsidR="00577972" w:rsidRPr="008B7958">
        <w:rPr>
          <w:rStyle w:val="hps"/>
          <w:rFonts w:asciiTheme="minorHAnsi" w:hAnsiTheme="minorHAnsi"/>
          <w:sz w:val="24"/>
          <w:szCs w:val="24"/>
          <w:lang w:val="es-US"/>
        </w:rPr>
        <w:t>e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el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proceso de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discusión de grupo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pequeño</w:t>
      </w:r>
      <w:r w:rsidR="00146C0C" w:rsidRPr="008B7958">
        <w:rPr>
          <w:rStyle w:val="hps"/>
          <w:rFonts w:asciiTheme="minorHAnsi" w:hAnsiTheme="minorHAnsi"/>
          <w:sz w:val="24"/>
          <w:szCs w:val="24"/>
          <w:lang w:val="es-US"/>
        </w:rPr>
        <w:t>,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incluyendo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las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Pautas para Generar Ideas, las R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eglas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B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ásicas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577972" w:rsidRPr="008B7958">
        <w:rPr>
          <w:rFonts w:asciiTheme="minorHAnsi" w:hAnsiTheme="minorHAnsi"/>
          <w:sz w:val="24"/>
          <w:szCs w:val="24"/>
          <w:lang w:val="es-US"/>
        </w:rPr>
        <w:t>S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ugeridas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577972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y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las I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nstrucciones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Fonts w:asciiTheme="minorHAnsi" w:hAnsiTheme="minorHAnsi"/>
          <w:sz w:val="24"/>
          <w:szCs w:val="24"/>
          <w:lang w:val="es-US"/>
        </w:rPr>
        <w:t>para el Facilitador</w:t>
      </w:r>
      <w:r w:rsidR="006508E6" w:rsidRPr="008B7958">
        <w:rPr>
          <w:rFonts w:asciiTheme="minorHAnsi" w:hAnsiTheme="minorHAnsi"/>
          <w:sz w:val="24"/>
          <w:szCs w:val="24"/>
          <w:lang w:val="es-US"/>
        </w:rPr>
        <w:t xml:space="preserve">.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Cada </w:t>
      </w:r>
      <w:r w:rsidR="00146C0C" w:rsidRPr="008B7958">
        <w:rPr>
          <w:rStyle w:val="hps"/>
          <w:rFonts w:asciiTheme="minorHAnsi" w:hAnsiTheme="minorHAnsi"/>
          <w:sz w:val="24"/>
          <w:szCs w:val="24"/>
          <w:lang w:val="es-US"/>
        </w:rPr>
        <w:t>mesa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debe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elegir un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facilitador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y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un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anotador</w:t>
      </w:r>
      <w:r w:rsidR="006508E6"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DD4AEC" w:rsidRPr="008B7958" w:rsidRDefault="00DD4AEC" w:rsidP="00F27805">
      <w:pPr>
        <w:spacing w:after="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</w:p>
    <w:p w:rsidR="003E725E" w:rsidRPr="008B7958" w:rsidRDefault="006508E6" w:rsidP="00F27805">
      <w:pPr>
        <w:spacing w:after="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Si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está haciendo esto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en un evento como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una convención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donde las personas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son de diferentes</w:t>
      </w:r>
      <w:r w:rsidR="00982936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lugares</w:t>
      </w:r>
      <w:r w:rsidRPr="008B7958">
        <w:rPr>
          <w:rFonts w:asciiTheme="minorHAnsi" w:hAnsiTheme="minorHAnsi"/>
          <w:sz w:val="24"/>
          <w:szCs w:val="24"/>
          <w:lang w:val="es-US"/>
        </w:rPr>
        <w:t>, todo</w:t>
      </w:r>
      <w:r w:rsidR="000F01DD" w:rsidRPr="008B7958">
        <w:rPr>
          <w:rFonts w:asciiTheme="minorHAnsi" w:hAnsiTheme="minorHAnsi"/>
          <w:sz w:val="24"/>
          <w:szCs w:val="24"/>
          <w:lang w:val="es-US"/>
        </w:rPr>
        <w:t xml:space="preserve">s deben simular que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son del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146C0C" w:rsidRPr="008B7958">
        <w:rPr>
          <w:rStyle w:val="hps"/>
          <w:rFonts w:asciiTheme="minorHAnsi" w:hAnsiTheme="minorHAnsi"/>
          <w:sz w:val="24"/>
          <w:szCs w:val="24"/>
          <w:lang w:val="es-US"/>
        </w:rPr>
        <w:t>mismo cuerpo de s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ervicio.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146C0C" w:rsidRPr="008B7958">
        <w:rPr>
          <w:rStyle w:val="hps"/>
          <w:rFonts w:asciiTheme="minorHAnsi" w:hAnsiTheme="minorHAnsi"/>
          <w:sz w:val="24"/>
          <w:szCs w:val="24"/>
          <w:lang w:val="es-US"/>
        </w:rPr>
        <w:t>En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ese caso, el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grupo </w:t>
      </w:r>
      <w:r w:rsidR="000F01DD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pequeño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puede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elegir qué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organismo de servicio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es,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por ejemplo,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0F01DD" w:rsidRPr="008B7958">
        <w:rPr>
          <w:rFonts w:asciiTheme="minorHAnsi" w:hAnsiTheme="minorHAnsi"/>
          <w:sz w:val="24"/>
          <w:szCs w:val="24"/>
          <w:lang w:val="es-US"/>
        </w:rPr>
        <w:t>CSA, CSL, CSR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,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etc.</w:t>
      </w:r>
    </w:p>
    <w:p w:rsidR="003E725E" w:rsidRPr="008B7958" w:rsidRDefault="006508E6" w:rsidP="00F27805">
      <w:pPr>
        <w:spacing w:after="0"/>
        <w:jc w:val="center"/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</w:pPr>
      <w:r w:rsidRPr="008B7958">
        <w:rPr>
          <w:rFonts w:asciiTheme="minorHAnsi" w:hAnsiTheme="minorHAnsi"/>
          <w:sz w:val="24"/>
          <w:szCs w:val="24"/>
          <w:lang w:val="es-US"/>
        </w:rPr>
        <w:br/>
      </w:r>
      <w:r w:rsidR="00C03425" w:rsidRPr="005A190C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¿Qué quieren</w:t>
      </w:r>
      <w:r w:rsidR="000C3A89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…</w:t>
      </w: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dentro de 10 años</w:t>
      </w:r>
      <w:r w:rsidRPr="008B7958">
        <w:rPr>
          <w:rFonts w:asciiTheme="minorHAnsi" w:hAnsiTheme="minorHAnsi"/>
          <w:b/>
          <w:color w:val="00B050"/>
          <w:sz w:val="24"/>
          <w:szCs w:val="24"/>
          <w:lang w:val="es-US"/>
        </w:rPr>
        <w:t>?</w:t>
      </w:r>
      <w:r w:rsidR="000F01DD" w:rsidRPr="008B7958">
        <w:rPr>
          <w:b/>
          <w:color w:val="00B050"/>
          <w:sz w:val="24"/>
          <w:szCs w:val="24"/>
          <w:lang w:val="es-US"/>
        </w:rPr>
        <w:t>—</w:t>
      </w: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Diapositiva</w:t>
      </w:r>
      <w:r w:rsidR="00C22275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10</w:t>
      </w:r>
    </w:p>
    <w:p w:rsidR="00F3072C" w:rsidRPr="008B7958" w:rsidRDefault="00F3072C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Pida a los miembros de</w:t>
      </w:r>
      <w:r w:rsidR="00577972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cada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grupo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que cierren los ojos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y </w:t>
      </w:r>
      <w:r w:rsidR="000F01DD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piensen </w:t>
      </w:r>
      <w:r w:rsidR="00DD4AEC" w:rsidRPr="008B7958">
        <w:rPr>
          <w:rFonts w:asciiTheme="minorHAnsi" w:hAnsiTheme="minorHAnsi"/>
          <w:b/>
          <w:sz w:val="24"/>
          <w:szCs w:val="24"/>
          <w:lang w:val="es-US"/>
        </w:rPr>
        <w:t>¿</w:t>
      </w:r>
      <w:r w:rsidR="000C3A89">
        <w:rPr>
          <w:rFonts w:asciiTheme="minorHAnsi" w:hAnsiTheme="minorHAnsi"/>
          <w:b/>
          <w:sz w:val="24"/>
          <w:szCs w:val="24"/>
          <w:lang w:val="es-US"/>
        </w:rPr>
        <w:t xml:space="preserve">cómo </w:t>
      </w:r>
      <w:r w:rsidR="00C03425" w:rsidRPr="005A190C">
        <w:rPr>
          <w:rFonts w:asciiTheme="minorHAnsi" w:hAnsiTheme="minorHAnsi"/>
          <w:b/>
          <w:sz w:val="24"/>
          <w:szCs w:val="24"/>
          <w:lang w:val="es-US"/>
        </w:rPr>
        <w:t xml:space="preserve">quieren </w:t>
      </w:r>
      <w:r w:rsidR="000C3A89">
        <w:rPr>
          <w:rFonts w:asciiTheme="minorHAnsi" w:hAnsiTheme="minorHAnsi"/>
          <w:b/>
          <w:sz w:val="24"/>
          <w:szCs w:val="24"/>
          <w:lang w:val="es-US"/>
        </w:rPr>
        <w:t xml:space="preserve">que se vea </w:t>
      </w:r>
      <w:r w:rsidR="000C3A89">
        <w:rPr>
          <w:rStyle w:val="hps"/>
          <w:rFonts w:asciiTheme="minorHAnsi" w:hAnsiTheme="minorHAnsi"/>
          <w:b/>
          <w:sz w:val="24"/>
          <w:szCs w:val="24"/>
          <w:lang w:val="es-US"/>
        </w:rPr>
        <w:t xml:space="preserve">nuestro </w:t>
      </w:r>
      <w:r w:rsidR="006508E6"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organismo de servicio</w:t>
      </w:r>
      <w:r w:rsidR="00C22275">
        <w:rPr>
          <w:rStyle w:val="hps"/>
          <w:rFonts w:asciiTheme="minorHAnsi" w:hAnsiTheme="minorHAnsi"/>
          <w:b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 xml:space="preserve">dentro de </w:t>
      </w:r>
      <w:r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 xml:space="preserve">10 </w:t>
      </w:r>
      <w:r w:rsidR="006508E6"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años</w:t>
      </w:r>
      <w:r w:rsidR="006508E6" w:rsidRPr="008B7958">
        <w:rPr>
          <w:rFonts w:asciiTheme="minorHAnsi" w:hAnsiTheme="minorHAnsi"/>
          <w:b/>
          <w:sz w:val="24"/>
          <w:szCs w:val="24"/>
          <w:lang w:val="es-US"/>
        </w:rPr>
        <w:t>?</w:t>
      </w:r>
      <w:r w:rsidR="00C22275">
        <w:rPr>
          <w:rFonts w:asciiTheme="minorHAnsi" w:hAnsiTheme="minorHAnsi"/>
          <w:b/>
          <w:sz w:val="24"/>
          <w:szCs w:val="24"/>
          <w:lang w:val="es-US"/>
        </w:rPr>
        <w:t xml:space="preserve"> </w:t>
      </w:r>
      <w:r w:rsidR="006508E6" w:rsidRPr="008B7958">
        <w:rPr>
          <w:rStyle w:val="hpsatn"/>
          <w:rFonts w:asciiTheme="minorHAnsi" w:hAnsiTheme="minorHAnsi"/>
          <w:sz w:val="24"/>
          <w:szCs w:val="24"/>
          <w:lang w:val="es-US"/>
        </w:rPr>
        <w:t>(</w:t>
      </w:r>
      <w:r w:rsidRPr="008B7958">
        <w:rPr>
          <w:rStyle w:val="hpsatn"/>
          <w:rFonts w:asciiTheme="minorHAnsi" w:hAnsiTheme="minorHAnsi"/>
          <w:sz w:val="24"/>
          <w:szCs w:val="24"/>
          <w:lang w:val="es-US"/>
        </w:rPr>
        <w:t xml:space="preserve">el </w:t>
      </w:r>
      <w:r w:rsidR="000F01DD" w:rsidRPr="008B7958">
        <w:rPr>
          <w:rStyle w:val="hpsatn"/>
          <w:rFonts w:asciiTheme="minorHAnsi" w:hAnsiTheme="minorHAnsi"/>
          <w:sz w:val="24"/>
          <w:szCs w:val="24"/>
          <w:lang w:val="es-US"/>
        </w:rPr>
        <w:t xml:space="preserve">facilitador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puede proporcionar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un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ejemplo</w:t>
      </w:r>
      <w:r w:rsidR="000F01DD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: que </w:t>
      </w:r>
      <w:r w:rsidR="00DD4AEC" w:rsidRPr="008B7958">
        <w:rPr>
          <w:rStyle w:val="hps"/>
          <w:rFonts w:asciiTheme="minorHAnsi" w:hAnsiTheme="minorHAnsi"/>
          <w:sz w:val="24"/>
          <w:szCs w:val="24"/>
          <w:lang w:val="es-US"/>
        </w:rPr>
        <w:t>todos los grupos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asist</w:t>
      </w:r>
      <w:r w:rsidR="000F01DD" w:rsidRPr="008B7958">
        <w:rPr>
          <w:rStyle w:val="hps"/>
          <w:rFonts w:asciiTheme="minorHAnsi" w:hAnsiTheme="minorHAnsi"/>
          <w:sz w:val="24"/>
          <w:szCs w:val="24"/>
          <w:lang w:val="es-US"/>
        </w:rPr>
        <w:t>a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n a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las reuniones de</w:t>
      </w:r>
      <w:r w:rsidR="000F01DD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l comité de </w:t>
      </w:r>
      <w:r w:rsidR="006508E6" w:rsidRPr="008B7958">
        <w:rPr>
          <w:rStyle w:val="hps"/>
          <w:rFonts w:asciiTheme="minorHAnsi" w:hAnsiTheme="minorHAnsi"/>
          <w:sz w:val="24"/>
          <w:szCs w:val="24"/>
          <w:lang w:val="es-US"/>
        </w:rPr>
        <w:t>servicio, etc.</w:t>
      </w:r>
      <w:r w:rsidR="006508E6" w:rsidRPr="008B7958">
        <w:rPr>
          <w:rFonts w:asciiTheme="minorHAnsi" w:hAnsiTheme="minorHAnsi"/>
          <w:sz w:val="24"/>
          <w:szCs w:val="24"/>
          <w:lang w:val="es-US"/>
        </w:rPr>
        <w:t>)</w:t>
      </w:r>
    </w:p>
    <w:p w:rsidR="00165134" w:rsidRPr="008B7958" w:rsidRDefault="00165134" w:rsidP="00F27805">
      <w:pPr>
        <w:spacing w:after="0"/>
        <w:jc w:val="center"/>
        <w:rPr>
          <w:rFonts w:asciiTheme="minorHAnsi" w:hAnsiTheme="minorHAnsi"/>
          <w:sz w:val="24"/>
          <w:szCs w:val="24"/>
          <w:lang w:val="es-US"/>
        </w:rPr>
      </w:pPr>
    </w:p>
    <w:p w:rsidR="00165134" w:rsidRPr="008B7958" w:rsidRDefault="00165134" w:rsidP="00F27805">
      <w:pPr>
        <w:spacing w:after="0"/>
        <w:jc w:val="center"/>
        <w:rPr>
          <w:rFonts w:asciiTheme="minorHAnsi" w:hAnsiTheme="minorHAnsi"/>
          <w:sz w:val="24"/>
          <w:szCs w:val="24"/>
          <w:lang w:val="es-US"/>
        </w:rPr>
      </w:pPr>
    </w:p>
    <w:p w:rsidR="000F01DD" w:rsidRPr="008B7958" w:rsidRDefault="000F01DD" w:rsidP="00F27805">
      <w:pPr>
        <w:spacing w:after="0"/>
        <w:jc w:val="center"/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Decidir sobre una meta</w:t>
      </w:r>
      <w:r w:rsidRPr="008B7958">
        <w:rPr>
          <w:b/>
          <w:color w:val="00B050"/>
          <w:sz w:val="24"/>
          <w:szCs w:val="24"/>
          <w:lang w:val="es-US"/>
        </w:rPr>
        <w:t>—</w:t>
      </w:r>
      <w:r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Diapositiva</w:t>
      </w:r>
      <w:r w:rsidR="00C22275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 xml:space="preserve"> </w:t>
      </w:r>
      <w:r w:rsidR="00577972" w:rsidRPr="008B7958">
        <w:rPr>
          <w:rStyle w:val="hps"/>
          <w:rFonts w:asciiTheme="minorHAnsi" w:hAnsiTheme="minorHAnsi"/>
          <w:b/>
          <w:color w:val="00B050"/>
          <w:sz w:val="24"/>
          <w:szCs w:val="24"/>
          <w:lang w:val="es-US"/>
        </w:rPr>
        <w:t>11</w:t>
      </w:r>
    </w:p>
    <w:p w:rsidR="00851776" w:rsidRPr="008B7958" w:rsidRDefault="00E9795C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u w:val="single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u w:val="single"/>
          <w:lang w:val="es-US" w:eastAsia="ko-KR"/>
        </w:rPr>
        <w:t>20 minutos</w:t>
      </w:r>
    </w:p>
    <w:p w:rsidR="00851776" w:rsidRPr="008B7958" w:rsidRDefault="00127230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>
        <w:rPr>
          <w:rStyle w:val="hps"/>
          <w:rFonts w:asciiTheme="minorHAnsi" w:hAnsiTheme="minorHAnsi"/>
          <w:sz w:val="24"/>
          <w:szCs w:val="24"/>
          <w:lang w:val="es-US"/>
        </w:rPr>
        <w:t xml:space="preserve">Pida a </w:t>
      </w:r>
      <w:r w:rsidR="004F39EB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los grupos pequeños </w:t>
      </w:r>
      <w:r>
        <w:rPr>
          <w:rStyle w:val="hps"/>
          <w:rFonts w:asciiTheme="minorHAnsi" w:hAnsiTheme="minorHAnsi"/>
          <w:sz w:val="24"/>
          <w:szCs w:val="24"/>
          <w:lang w:val="es-US"/>
        </w:rPr>
        <w:t xml:space="preserve">que hagan </w:t>
      </w:r>
      <w:r w:rsidR="008B7958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una mesa redonda </w:t>
      </w:r>
      <w:r>
        <w:rPr>
          <w:rStyle w:val="hps"/>
          <w:rFonts w:asciiTheme="minorHAnsi" w:hAnsiTheme="minorHAnsi"/>
          <w:sz w:val="24"/>
          <w:szCs w:val="24"/>
          <w:lang w:val="es-US"/>
        </w:rPr>
        <w:t xml:space="preserve">para que todos compartan  </w:t>
      </w:r>
      <w:r w:rsidR="004F39EB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como </w:t>
      </w:r>
      <w:r w:rsidR="00B23605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quieren que </w:t>
      </w:r>
      <w:r w:rsidR="004F39EB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se vea </w:t>
      </w:r>
      <w:r w:rsidR="00B23605" w:rsidRPr="008B7958">
        <w:rPr>
          <w:rStyle w:val="hps"/>
          <w:rFonts w:asciiTheme="minorHAnsi" w:hAnsiTheme="minorHAnsi"/>
          <w:sz w:val="24"/>
          <w:szCs w:val="24"/>
          <w:lang w:val="es-US"/>
        </w:rPr>
        <w:t>su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4F39EB" w:rsidRPr="008B7958">
        <w:rPr>
          <w:rFonts w:asciiTheme="minorHAnsi" w:hAnsiTheme="minorHAnsi"/>
          <w:sz w:val="24"/>
          <w:szCs w:val="24"/>
          <w:lang w:val="es-US"/>
        </w:rPr>
        <w:t xml:space="preserve">cuerpo </w:t>
      </w:r>
      <w:r w:rsidR="00B23605" w:rsidRPr="008B7958">
        <w:rPr>
          <w:rStyle w:val="hps"/>
          <w:rFonts w:asciiTheme="minorHAnsi" w:hAnsiTheme="minorHAnsi"/>
          <w:sz w:val="24"/>
          <w:szCs w:val="24"/>
          <w:lang w:val="es-US"/>
        </w:rPr>
        <w:t>de servicio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A03CA6" w:rsidRPr="008B7958">
        <w:rPr>
          <w:rStyle w:val="hps"/>
          <w:rFonts w:asciiTheme="minorHAnsi" w:hAnsiTheme="minorHAnsi"/>
          <w:sz w:val="24"/>
          <w:szCs w:val="24"/>
          <w:lang w:val="es-US"/>
        </w:rPr>
        <w:t>dentro de</w:t>
      </w:r>
      <w:r w:rsidR="00F3072C" w:rsidRPr="008B7958">
        <w:rPr>
          <w:rStyle w:val="hps"/>
          <w:rFonts w:asciiTheme="minorHAnsi" w:hAnsiTheme="minorHAnsi"/>
          <w:sz w:val="24"/>
          <w:szCs w:val="24"/>
          <w:lang w:val="es-US"/>
        </w:rPr>
        <w:t>10</w:t>
      </w:r>
      <w:r w:rsidR="00B23605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años.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Sea</w:t>
      </w:r>
      <w:r w:rsidR="00A03CA6" w:rsidRPr="008B7958">
        <w:rPr>
          <w:rFonts w:asciiTheme="minorHAnsi" w:eastAsia="Batang" w:hAnsiTheme="minorHAnsi"/>
          <w:sz w:val="24"/>
          <w:szCs w:val="24"/>
          <w:lang w:val="es-US" w:eastAsia="ko-KR"/>
        </w:rPr>
        <w:t>n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lo más específico</w:t>
      </w:r>
      <w:r w:rsidR="00A03CA6" w:rsidRPr="008B7958">
        <w:rPr>
          <w:rFonts w:asciiTheme="minorHAnsi" w:eastAsia="Batang" w:hAnsiTheme="minorHAnsi"/>
          <w:sz w:val="24"/>
          <w:szCs w:val="24"/>
          <w:lang w:val="es-US" w:eastAsia="ko-KR"/>
        </w:rPr>
        <w:t>s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posible. El </w:t>
      </w:r>
      <w:r w:rsidR="004F39EB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anotador 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debe </w:t>
      </w:r>
      <w:r w:rsidR="004F39EB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escribir 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>todas las ideas en un</w:t>
      </w:r>
      <w:r w:rsidR="004F39EB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post-it grande.</w:t>
      </w:r>
    </w:p>
    <w:p w:rsidR="004F39EB" w:rsidRPr="008B7958" w:rsidRDefault="004F39EB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</w:p>
    <w:p w:rsidR="00B23605" w:rsidRPr="008B7958" w:rsidRDefault="00B23605" w:rsidP="00577972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Una vez que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C03425" w:rsidRPr="005A190C">
        <w:rPr>
          <w:rStyle w:val="hps"/>
          <w:rFonts w:asciiTheme="minorHAnsi" w:hAnsiTheme="minorHAnsi"/>
          <w:sz w:val="24"/>
          <w:szCs w:val="24"/>
          <w:lang w:val="es-US"/>
        </w:rPr>
        <w:t>se capturen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todas las ideas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, </w:t>
      </w:r>
      <w:r w:rsidR="004F39EB" w:rsidRPr="008B7958">
        <w:rPr>
          <w:rFonts w:asciiTheme="minorHAnsi" w:hAnsiTheme="minorHAnsi"/>
          <w:sz w:val="24"/>
          <w:szCs w:val="24"/>
          <w:lang w:val="es-US"/>
        </w:rPr>
        <w:t>haga que e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l grupo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pequeño </w:t>
      </w:r>
      <w:r w:rsidR="004F39EB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decida en cual idea es más importante enfocarse </w:t>
      </w:r>
      <w:r w:rsidR="004F39EB" w:rsidRPr="008B7958">
        <w:rPr>
          <w:rStyle w:val="hps"/>
          <w:rFonts w:asciiTheme="minorHAnsi" w:hAnsiTheme="minorHAnsi"/>
          <w:b/>
          <w:sz w:val="24"/>
          <w:szCs w:val="24"/>
          <w:lang w:val="es-US"/>
        </w:rPr>
        <w:t>primero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.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Pida a los miembros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7C0526" w:rsidRPr="005A190C">
        <w:rPr>
          <w:rFonts w:asciiTheme="minorHAnsi" w:hAnsiTheme="minorHAnsi"/>
          <w:sz w:val="24"/>
          <w:szCs w:val="24"/>
          <w:lang w:val="es-US"/>
        </w:rPr>
        <w:t>que coloquen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un punto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4F39EB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junto a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 idea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que cre</w:t>
      </w:r>
      <w:r w:rsidR="003E437E">
        <w:rPr>
          <w:rStyle w:val="hps"/>
          <w:rFonts w:asciiTheme="minorHAnsi" w:hAnsiTheme="minorHAnsi"/>
          <w:sz w:val="24"/>
          <w:szCs w:val="24"/>
          <w:lang w:val="es-US"/>
        </w:rPr>
        <w:t>a</w:t>
      </w:r>
      <w:r w:rsidR="004F39EB" w:rsidRPr="008B7958">
        <w:rPr>
          <w:rStyle w:val="hps"/>
          <w:rFonts w:asciiTheme="minorHAnsi" w:hAnsiTheme="minorHAnsi"/>
          <w:sz w:val="24"/>
          <w:szCs w:val="24"/>
          <w:lang w:val="es-US"/>
        </w:rPr>
        <w:t>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7C0526" w:rsidRPr="005A190C">
        <w:rPr>
          <w:rStyle w:val="hps"/>
          <w:rFonts w:asciiTheme="minorHAnsi" w:hAnsiTheme="minorHAnsi"/>
          <w:sz w:val="24"/>
          <w:szCs w:val="24"/>
          <w:lang w:val="es-US"/>
        </w:rPr>
        <w:t>que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deb</w:t>
      </w:r>
      <w:r w:rsidR="004F39EB" w:rsidRPr="008B7958">
        <w:rPr>
          <w:rStyle w:val="hps"/>
          <w:rFonts w:asciiTheme="minorHAnsi" w:hAnsiTheme="minorHAnsi"/>
          <w:sz w:val="24"/>
          <w:szCs w:val="24"/>
          <w:lang w:val="es-US"/>
        </w:rPr>
        <w:t>a enfocarse primero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.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4F39EB" w:rsidRPr="008B7958">
        <w:rPr>
          <w:rFonts w:asciiTheme="minorHAnsi" w:hAnsiTheme="minorHAnsi"/>
          <w:sz w:val="24"/>
          <w:szCs w:val="24"/>
          <w:lang w:val="es-US"/>
        </w:rPr>
        <w:t xml:space="preserve">La idea </w:t>
      </w:r>
      <w:r w:rsidR="007C0526" w:rsidRPr="005A190C">
        <w:rPr>
          <w:rFonts w:asciiTheme="minorHAnsi" w:hAnsiTheme="minorHAnsi"/>
          <w:sz w:val="24"/>
          <w:szCs w:val="24"/>
          <w:lang w:val="es-US"/>
        </w:rPr>
        <w:t>que tenga</w:t>
      </w:r>
      <w:r w:rsidR="00C22275">
        <w:rPr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más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puntos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es su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7C0526" w:rsidRPr="005A190C">
        <w:rPr>
          <w:rFonts w:asciiTheme="minorHAnsi" w:hAnsiTheme="minorHAnsi"/>
          <w:sz w:val="24"/>
          <w:szCs w:val="24"/>
          <w:lang w:val="es-US"/>
        </w:rPr>
        <w:t>meta</w:t>
      </w:r>
      <w:r w:rsidR="00C22275">
        <w:rPr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número uno</w:t>
      </w:r>
      <w:r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4F50A3" w:rsidRPr="008B7958" w:rsidRDefault="004F50A3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</w:p>
    <w:p w:rsidR="00851776" w:rsidRPr="008B7958" w:rsidRDefault="00E9795C" w:rsidP="00577972">
      <w:pPr>
        <w:spacing w:after="0"/>
        <w:jc w:val="both"/>
        <w:rPr>
          <w:rFonts w:asciiTheme="minorHAnsi" w:eastAsia="Batang" w:hAnsiTheme="minorHAnsi"/>
          <w:b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>¿Cómo podríamos llegar</w:t>
      </w:r>
      <w:r w:rsidR="004F39EB"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 xml:space="preserve"> allí</w:t>
      </w:r>
      <w:r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>?</w:t>
      </w:r>
    </w:p>
    <w:p w:rsidR="00851776" w:rsidRPr="008B7958" w:rsidRDefault="00E9795C" w:rsidP="00577972">
      <w:pPr>
        <w:spacing w:after="0"/>
        <w:jc w:val="center"/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Identificar acciones/pasos</w:t>
      </w:r>
      <w:r w:rsidR="004F39EB" w:rsidRPr="008B7958">
        <w:rPr>
          <w:b/>
          <w:color w:val="00B050"/>
          <w:sz w:val="24"/>
          <w:szCs w:val="24"/>
          <w:lang w:val="es-US"/>
        </w:rPr>
        <w:t>—</w:t>
      </w:r>
      <w:r w:rsidR="003E725E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Diapositiva</w:t>
      </w:r>
      <w:r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 xml:space="preserve"> 12</w:t>
      </w:r>
    </w:p>
    <w:p w:rsidR="00851776" w:rsidRPr="008B7958" w:rsidRDefault="00E9795C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u w:val="single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u w:val="single"/>
          <w:lang w:val="es-US" w:eastAsia="ko-KR"/>
        </w:rPr>
        <w:t>20 minutos</w:t>
      </w:r>
    </w:p>
    <w:p w:rsidR="004F39EB" w:rsidRPr="008B7958" w:rsidRDefault="003026B5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Ahora que 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cada grupo </w:t>
      </w:r>
      <w:r w:rsidR="004F39EB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pequeño 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ha identificado </w:t>
      </w:r>
      <w:r w:rsidR="004F39EB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su idea específica </w:t>
      </w:r>
      <w:r w:rsidR="004F39EB"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>número uno</w:t>
      </w:r>
      <w:r w:rsidRPr="008B7958">
        <w:rPr>
          <w:b/>
          <w:sz w:val="24"/>
          <w:szCs w:val="24"/>
          <w:lang w:val="es-US"/>
        </w:rPr>
        <w:t>—</w:t>
      </w:r>
      <w:r w:rsidR="007C0526" w:rsidRPr="00611F49">
        <w:rPr>
          <w:sz w:val="24"/>
          <w:szCs w:val="24"/>
          <w:lang w:val="es-US"/>
        </w:rPr>
        <w:t>lo</w:t>
      </w:r>
      <w:r w:rsidR="004F39EB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que </w:t>
      </w:r>
      <w:r w:rsidR="007C0526">
        <w:rPr>
          <w:rFonts w:asciiTheme="minorHAnsi" w:eastAsia="Batang" w:hAnsiTheme="minorHAnsi"/>
          <w:sz w:val="24"/>
          <w:szCs w:val="24"/>
          <w:lang w:val="es-US" w:eastAsia="ko-KR"/>
        </w:rPr>
        <w:t xml:space="preserve">sienten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que deben enfocar primero para 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avanzar hacia su visión de su cuerpo de servicio en </w:t>
      </w:r>
      <w:r w:rsidR="0036603D" w:rsidRPr="008B7958">
        <w:rPr>
          <w:rFonts w:asciiTheme="minorHAnsi" w:eastAsia="Batang" w:hAnsiTheme="minorHAnsi"/>
          <w:sz w:val="24"/>
          <w:szCs w:val="24"/>
          <w:lang w:val="es-US" w:eastAsia="ko-KR"/>
        </w:rPr>
        <w:t>10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años</w:t>
      </w:r>
      <w:r w:rsidRPr="008B7958">
        <w:rPr>
          <w:b/>
          <w:sz w:val="24"/>
          <w:szCs w:val="24"/>
          <w:lang w:val="es-US"/>
        </w:rPr>
        <w:t>—</w:t>
      </w:r>
      <w:r w:rsidR="003E437E" w:rsidRPr="00C22275">
        <w:rPr>
          <w:sz w:val="24"/>
          <w:szCs w:val="24"/>
          <w:lang w:val="es-US"/>
        </w:rPr>
        <w:t>soli</w:t>
      </w:r>
      <w:bookmarkStart w:id="0" w:name="_GoBack"/>
      <w:bookmarkEnd w:id="0"/>
      <w:r w:rsidR="003E437E" w:rsidRPr="00C22275">
        <w:rPr>
          <w:sz w:val="24"/>
          <w:szCs w:val="24"/>
          <w:lang w:val="es-US"/>
        </w:rPr>
        <w:t>cítele</w:t>
      </w:r>
      <w:r w:rsidR="003E437E" w:rsidRPr="003E437E">
        <w:rPr>
          <w:color w:val="FF0000"/>
          <w:sz w:val="24"/>
          <w:szCs w:val="24"/>
          <w:lang w:val="es-US"/>
        </w:rPr>
        <w:t xml:space="preserve">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a cada uno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que identifique acciones específicas/pasos que de</w:t>
      </w:r>
      <w:r w:rsidR="000E43CE" w:rsidRPr="008B7958">
        <w:rPr>
          <w:rFonts w:asciiTheme="minorHAnsi" w:eastAsia="Batang" w:hAnsiTheme="minorHAnsi"/>
          <w:sz w:val="24"/>
          <w:szCs w:val="24"/>
          <w:lang w:val="es-US" w:eastAsia="ko-KR"/>
        </w:rPr>
        <w:t>ben tomarse para lograr su meta</w:t>
      </w:r>
      <w:r w:rsidR="00E9795C" w:rsidRPr="008B7958">
        <w:rPr>
          <w:rFonts w:asciiTheme="minorHAnsi" w:eastAsia="Batang" w:hAnsiTheme="minorHAnsi"/>
          <w:sz w:val="24"/>
          <w:szCs w:val="24"/>
          <w:lang w:val="es-US" w:eastAsia="ko-KR"/>
        </w:rPr>
        <w:t>.</w:t>
      </w:r>
    </w:p>
    <w:p w:rsidR="00851776" w:rsidRPr="008B7958" w:rsidRDefault="00E9795C" w:rsidP="003026B5">
      <w:pPr>
        <w:spacing w:after="0"/>
        <w:jc w:val="center"/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br/>
      </w:r>
      <w:r w:rsidR="007C0526" w:rsidRPr="00611F49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Aportes</w:t>
      </w:r>
      <w:r w:rsidR="00C22275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 xml:space="preserve"> </w:t>
      </w:r>
      <w:r w:rsidR="007506DE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de G</w:t>
      </w:r>
      <w:r w:rsidR="002E1A48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 xml:space="preserve">rupo </w:t>
      </w:r>
      <w:r w:rsidR="007506DE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Pequeño</w:t>
      </w:r>
      <w:r w:rsidR="003026B5" w:rsidRPr="008B7958">
        <w:rPr>
          <w:b/>
          <w:color w:val="00B050"/>
          <w:sz w:val="24"/>
          <w:szCs w:val="24"/>
          <w:lang w:val="es-US"/>
        </w:rPr>
        <w:t>—</w:t>
      </w:r>
      <w:r w:rsidR="003E725E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Diapositiva</w:t>
      </w:r>
      <w:r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 xml:space="preserve"> 13</w:t>
      </w:r>
    </w:p>
    <w:p w:rsidR="004F50A3" w:rsidRPr="008B7958" w:rsidRDefault="00E9795C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Pida a algunos grupos </w:t>
      </w:r>
      <w:r w:rsidR="007506DE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pequeños </w:t>
      </w:r>
      <w:r w:rsidR="000E43CE" w:rsidRPr="008B7958">
        <w:rPr>
          <w:rFonts w:asciiTheme="minorHAnsi" w:eastAsia="Batang" w:hAnsiTheme="minorHAnsi"/>
          <w:sz w:val="24"/>
          <w:szCs w:val="24"/>
          <w:lang w:val="es-US" w:eastAsia="ko-KR"/>
        </w:rPr>
        <w:t>que informe</w:t>
      </w:r>
      <w:r w:rsidR="007506DE" w:rsidRPr="008B7958">
        <w:rPr>
          <w:rFonts w:asciiTheme="minorHAnsi" w:eastAsia="Batang" w:hAnsiTheme="minorHAnsi"/>
          <w:sz w:val="24"/>
          <w:szCs w:val="24"/>
          <w:lang w:val="es-US" w:eastAsia="ko-KR"/>
        </w:rPr>
        <w:t>n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al grupo completo</w:t>
      </w:r>
      <w:r w:rsidR="00C22275">
        <w:rPr>
          <w:rFonts w:asciiTheme="minorHAnsi" w:eastAsia="Batang" w:hAnsiTheme="minorHAnsi"/>
          <w:sz w:val="24"/>
          <w:szCs w:val="24"/>
          <w:lang w:val="es-US" w:eastAsia="ko-KR"/>
        </w:rPr>
        <w:t xml:space="preserve"> </w:t>
      </w:r>
      <w:r w:rsidR="007C0526" w:rsidRPr="00611F49">
        <w:rPr>
          <w:rFonts w:asciiTheme="minorHAnsi" w:eastAsia="Batang" w:hAnsiTheme="minorHAnsi"/>
          <w:sz w:val="24"/>
          <w:szCs w:val="24"/>
          <w:lang w:val="es-US" w:eastAsia="ko-KR"/>
        </w:rPr>
        <w:t>cuales son</w:t>
      </w:r>
      <w:r w:rsidR="00C22275">
        <w:rPr>
          <w:rFonts w:asciiTheme="minorHAnsi" w:eastAsia="Batang" w:hAnsiTheme="minorHAnsi"/>
          <w:sz w:val="24"/>
          <w:szCs w:val="24"/>
          <w:lang w:val="es-US" w:eastAsia="ko-KR"/>
        </w:rPr>
        <w:t xml:space="preserve"> </w:t>
      </w:r>
      <w:r w:rsidR="007506DE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los pasos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que se identificaron para lograr su </w:t>
      </w:r>
      <w:r w:rsidR="007C0526" w:rsidRPr="00611F49">
        <w:rPr>
          <w:rFonts w:asciiTheme="minorHAnsi" w:eastAsia="Batang" w:hAnsiTheme="minorHAnsi"/>
          <w:sz w:val="24"/>
          <w:szCs w:val="24"/>
          <w:lang w:val="es-US" w:eastAsia="ko-KR"/>
        </w:rPr>
        <w:t>meta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(primer paso hacia su visión del cuerpo de servicio en </w:t>
      </w:r>
      <w:r w:rsidR="007506DE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diez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años).</w:t>
      </w:r>
    </w:p>
    <w:p w:rsidR="007506DE" w:rsidRPr="008B7958" w:rsidRDefault="007506DE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</w:p>
    <w:p w:rsidR="003E6001" w:rsidRPr="008B7958" w:rsidRDefault="002E1A48" w:rsidP="00577972">
      <w:pPr>
        <w:spacing w:after="0"/>
        <w:jc w:val="both"/>
        <w:rPr>
          <w:rStyle w:val="hps"/>
          <w:rFonts w:asciiTheme="minorHAnsi" w:hAnsiTheme="minorHAnsi"/>
          <w:sz w:val="24"/>
          <w:szCs w:val="24"/>
          <w:lang w:val="es-US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los recursos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de los SMNA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usted encontrará lo qu</w:t>
      </w:r>
      <w:r w:rsidR="000E43CE" w:rsidRPr="008B7958">
        <w:rPr>
          <w:rStyle w:val="hps"/>
          <w:rFonts w:asciiTheme="minorHAnsi" w:hAnsiTheme="minorHAnsi"/>
          <w:sz w:val="24"/>
          <w:szCs w:val="24"/>
          <w:lang w:val="es-US"/>
        </w:rPr>
        <w:t>é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0E43CE" w:rsidRPr="008B7958">
        <w:rPr>
          <w:rFonts w:asciiTheme="minorHAnsi" w:hAnsiTheme="minorHAnsi"/>
          <w:sz w:val="24"/>
          <w:szCs w:val="24"/>
          <w:lang w:val="es-US"/>
        </w:rPr>
        <w:t xml:space="preserve">es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un plan de acción</w:t>
      </w:r>
      <w:r w:rsidR="007506DE" w:rsidRPr="008B7958">
        <w:rPr>
          <w:b/>
          <w:sz w:val="24"/>
          <w:szCs w:val="24"/>
          <w:lang w:val="es-US"/>
        </w:rPr>
        <w:t>—</w:t>
      </w:r>
      <w:r w:rsidR="007506DE" w:rsidRPr="008B7958">
        <w:rPr>
          <w:sz w:val="24"/>
          <w:szCs w:val="24"/>
          <w:lang w:val="es-US"/>
        </w:rPr>
        <w:t>el qué,</w:t>
      </w:r>
      <w:r w:rsidR="00C22275">
        <w:rPr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quién</w:t>
      </w:r>
      <w:r w:rsidRPr="008B7958">
        <w:rPr>
          <w:rFonts w:asciiTheme="minorHAnsi" w:hAnsiTheme="minorHAnsi"/>
          <w:sz w:val="24"/>
          <w:szCs w:val="24"/>
          <w:lang w:val="es-US"/>
        </w:rPr>
        <w:t xml:space="preserve">, cuándo y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cuánto.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Esta sesión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está destinada a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introducir el concepto de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planificación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y tomar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los próximos pasos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7C0526" w:rsidRPr="00611F49">
        <w:rPr>
          <w:rFonts w:asciiTheme="minorHAnsi" w:hAnsiTheme="minorHAnsi"/>
          <w:sz w:val="24"/>
          <w:szCs w:val="24"/>
          <w:lang w:val="es-US"/>
        </w:rPr>
        <w:t>de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la planificación.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Por favor, </w:t>
      </w:r>
      <w:r w:rsidR="007506DE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dese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la oportunidad de revisar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nuestros recursos.</w:t>
      </w:r>
    </w:p>
    <w:p w:rsidR="002E1A48" w:rsidRPr="008B7958" w:rsidRDefault="002E1A48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</w:p>
    <w:p w:rsidR="00287AE9" w:rsidRPr="008B7958" w:rsidRDefault="00287AE9" w:rsidP="00287AE9">
      <w:pPr>
        <w:shd w:val="clear" w:color="auto" w:fill="C6D9F1"/>
        <w:tabs>
          <w:tab w:val="right" w:pos="8505"/>
        </w:tabs>
        <w:spacing w:after="120"/>
        <w:rPr>
          <w:b/>
          <w:color w:val="943634" w:themeColor="accent2" w:themeShade="BF"/>
          <w:sz w:val="24"/>
          <w:szCs w:val="24"/>
          <w:lang w:val="es-US"/>
        </w:rPr>
      </w:pPr>
      <w:r w:rsidRPr="008B7958">
        <w:rPr>
          <w:b/>
          <w:color w:val="943634" w:themeColor="accent2" w:themeShade="BF"/>
          <w:sz w:val="24"/>
          <w:szCs w:val="24"/>
          <w:lang w:val="es-US"/>
        </w:rPr>
        <w:t>Recapitulación</w:t>
      </w:r>
      <w:r w:rsidRPr="008B7958">
        <w:rPr>
          <w:b/>
          <w:color w:val="943634" w:themeColor="accent2" w:themeShade="BF"/>
          <w:sz w:val="24"/>
          <w:szCs w:val="24"/>
          <w:lang w:val="es-US"/>
        </w:rPr>
        <w:tab/>
        <w:t>10 minutos</w:t>
      </w:r>
    </w:p>
    <w:p w:rsidR="003E6001" w:rsidRPr="008B7958" w:rsidRDefault="00E9795C" w:rsidP="00577972">
      <w:pPr>
        <w:spacing w:after="0"/>
        <w:jc w:val="center"/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 xml:space="preserve">¿Por qué </w:t>
      </w:r>
      <w:r w:rsidR="00165134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plan</w:t>
      </w:r>
      <w:r w:rsidR="00287AE9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ificar</w:t>
      </w:r>
      <w:r w:rsidR="00165134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?</w:t>
      </w:r>
      <w:r w:rsidR="00287AE9" w:rsidRPr="008B7958">
        <w:rPr>
          <w:b/>
          <w:color w:val="00B050"/>
          <w:sz w:val="24"/>
          <w:szCs w:val="24"/>
          <w:lang w:val="es-US"/>
        </w:rPr>
        <w:t>—</w:t>
      </w:r>
      <w:r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Diapositiva 14</w:t>
      </w:r>
    </w:p>
    <w:p w:rsidR="003E6001" w:rsidRPr="008B7958" w:rsidRDefault="00E9795C" w:rsidP="00577972">
      <w:pPr>
        <w:spacing w:after="0"/>
        <w:jc w:val="both"/>
        <w:rPr>
          <w:rFonts w:asciiTheme="minorHAnsi" w:eastAsia="Batang" w:hAnsiTheme="minorHAnsi"/>
          <w:b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 xml:space="preserve">¿Por qué planificar? </w:t>
      </w:r>
      <w:r w:rsidR="003E6001"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>¿</w:t>
      </w:r>
      <w:r w:rsidR="00287AE9"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>Estás bromeando</w:t>
      </w:r>
      <w:r w:rsidRPr="008B7958">
        <w:rPr>
          <w:rFonts w:asciiTheme="minorHAnsi" w:eastAsia="Batang" w:hAnsiTheme="minorHAnsi"/>
          <w:b/>
          <w:sz w:val="24"/>
          <w:szCs w:val="24"/>
          <w:lang w:val="es-US" w:eastAsia="ko-KR"/>
        </w:rPr>
        <w:t>?</w:t>
      </w:r>
    </w:p>
    <w:p w:rsidR="00287AE9" w:rsidRPr="008B7958" w:rsidRDefault="00E9795C" w:rsidP="00577972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Diga a los participantes que la forma en que trabajaron durante este taller es un proceso de planificación. ¿</w:t>
      </w:r>
      <w:r w:rsidR="00287AE9" w:rsidRPr="008B7958">
        <w:rPr>
          <w:rFonts w:asciiTheme="minorHAnsi" w:eastAsia="Batang" w:hAnsiTheme="minorHAnsi"/>
          <w:sz w:val="24"/>
          <w:szCs w:val="24"/>
          <w:lang w:val="es-US" w:eastAsia="ko-KR"/>
        </w:rPr>
        <w:t>Se divirtieron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? Este ejercicio de planificación es simple, pero </w:t>
      </w:r>
      <w:r w:rsidR="007C0526" w:rsidRPr="008B7958">
        <w:rPr>
          <w:rFonts w:asciiTheme="minorHAnsi" w:eastAsia="Batang" w:hAnsiTheme="minorHAnsi"/>
          <w:sz w:val="24"/>
          <w:szCs w:val="24"/>
          <w:lang w:val="es-US" w:eastAsia="ko-KR"/>
        </w:rPr>
        <w:t>aun</w:t>
      </w:r>
      <w:r w:rsidR="00287AE9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así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puede ser útil. Cada </w:t>
      </w:r>
      <w:r w:rsidR="00C83FE0" w:rsidRPr="008B7958">
        <w:rPr>
          <w:rFonts w:asciiTheme="minorHAnsi" w:eastAsia="Batang" w:hAnsiTheme="minorHAnsi"/>
          <w:sz w:val="24"/>
          <w:szCs w:val="24"/>
          <w:lang w:val="es-US" w:eastAsia="ko-KR"/>
        </w:rPr>
        <w:t>meta que tenemos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para nosotros mismos o para el servicio requiere un plan.</w:t>
      </w:r>
    </w:p>
    <w:p w:rsidR="00287AE9" w:rsidRPr="008B7958" w:rsidRDefault="00E9795C" w:rsidP="00577972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P</w:t>
      </w:r>
      <w:r w:rsidR="00287AE9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lanificamos en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nuestra vida cotidiana y podemos aplicar la planificación </w:t>
      </w:r>
      <w:r w:rsidR="007C0526" w:rsidRPr="00611F49">
        <w:rPr>
          <w:rFonts w:asciiTheme="minorHAnsi" w:eastAsia="Batang" w:hAnsiTheme="minorHAnsi"/>
          <w:sz w:val="24"/>
          <w:szCs w:val="24"/>
          <w:lang w:val="es-US" w:eastAsia="ko-KR"/>
        </w:rPr>
        <w:t>a</w:t>
      </w:r>
      <w:r w:rsidR="00C22275">
        <w:rPr>
          <w:rFonts w:asciiTheme="minorHAnsi" w:eastAsia="Batang" w:hAnsiTheme="minorHAnsi"/>
          <w:sz w:val="24"/>
          <w:szCs w:val="24"/>
          <w:lang w:val="es-US" w:eastAsia="ko-KR"/>
        </w:rPr>
        <w:t xml:space="preserve">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nuestros esfuerzos de servicio.</w:t>
      </w:r>
    </w:p>
    <w:p w:rsidR="00287AE9" w:rsidRPr="008B7958" w:rsidRDefault="00E9795C" w:rsidP="00287AE9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Un plan es un camino para ayudarnos a alcanzar nuestras metas de servicio; es una especie </w:t>
      </w:r>
      <w:r w:rsidR="00027628" w:rsidRPr="00611F49">
        <w:rPr>
          <w:rFonts w:asciiTheme="minorHAnsi" w:eastAsia="Batang" w:hAnsiTheme="minorHAnsi"/>
          <w:sz w:val="24"/>
          <w:szCs w:val="24"/>
          <w:lang w:val="es-US" w:eastAsia="ko-KR"/>
        </w:rPr>
        <w:t>mapa de carretera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a nuestro destino.</w:t>
      </w:r>
    </w:p>
    <w:p w:rsidR="00287AE9" w:rsidRPr="008B7958" w:rsidRDefault="00D06AE9" w:rsidP="00287AE9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Durante muchos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años, los miembros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han compartido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que la falta de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servidores </w:t>
      </w:r>
      <w:r w:rsidR="00287AE9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de confianza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de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interés en el servicio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es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un gran desafío. 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>Sino ha</w:t>
      </w:r>
      <w:r w:rsidR="00287AE9" w:rsidRPr="008B7958">
        <w:rPr>
          <w:rStyle w:val="hps"/>
          <w:rFonts w:asciiTheme="minorHAnsi" w:hAnsiTheme="minorHAnsi"/>
          <w:sz w:val="24"/>
          <w:szCs w:val="24"/>
          <w:lang w:val="es-US"/>
        </w:rPr>
        <w:t>n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 probado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027628" w:rsidRPr="00611F49">
        <w:rPr>
          <w:rStyle w:val="hps"/>
          <w:rFonts w:asciiTheme="minorHAnsi" w:hAnsiTheme="minorHAnsi"/>
          <w:sz w:val="24"/>
          <w:szCs w:val="24"/>
          <w:lang w:val="es-US"/>
        </w:rPr>
        <w:t>utilizar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>la planificación</w:t>
      </w:r>
      <w:r w:rsidR="00032E37" w:rsidRPr="008B7958">
        <w:rPr>
          <w:rFonts w:asciiTheme="minorHAnsi" w:hAnsiTheme="minorHAnsi"/>
          <w:sz w:val="24"/>
          <w:szCs w:val="24"/>
          <w:lang w:val="es-US"/>
        </w:rPr>
        <w:t xml:space="preserve">, 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>pr</w:t>
      </w:r>
      <w:r w:rsidR="00287AE9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uébenla 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y </w:t>
      </w:r>
      <w:r w:rsidR="00027628" w:rsidRPr="00611F49">
        <w:rPr>
          <w:rStyle w:val="hps"/>
          <w:rFonts w:asciiTheme="minorHAnsi" w:hAnsiTheme="minorHAnsi"/>
          <w:sz w:val="24"/>
          <w:szCs w:val="24"/>
          <w:lang w:val="es-US"/>
        </w:rPr>
        <w:t>determinen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>si ayuda a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>mejorar el interés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032E37" w:rsidRPr="008B7958">
        <w:rPr>
          <w:rStyle w:val="hps"/>
          <w:rFonts w:asciiTheme="minorHAnsi" w:hAnsiTheme="minorHAnsi"/>
          <w:sz w:val="24"/>
          <w:szCs w:val="24"/>
          <w:lang w:val="es-US"/>
        </w:rPr>
        <w:t>y la participación</w:t>
      </w:r>
      <w:r w:rsidR="00032E37" w:rsidRPr="008B7958">
        <w:rPr>
          <w:rFonts w:asciiTheme="minorHAnsi" w:hAnsiTheme="minorHAnsi"/>
          <w:sz w:val="24"/>
          <w:szCs w:val="24"/>
          <w:lang w:val="es-US"/>
        </w:rPr>
        <w:t>.</w:t>
      </w:r>
    </w:p>
    <w:p w:rsidR="003E6001" w:rsidRPr="008B7958" w:rsidRDefault="00E9795C" w:rsidP="00287AE9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La planificación </w:t>
      </w:r>
      <w:r w:rsidR="00027628" w:rsidRPr="00611F49">
        <w:rPr>
          <w:rFonts w:asciiTheme="minorHAnsi" w:eastAsia="Batang" w:hAnsiTheme="minorHAnsi"/>
          <w:sz w:val="24"/>
          <w:szCs w:val="24"/>
          <w:lang w:val="es-US" w:eastAsia="ko-KR"/>
        </w:rPr>
        <w:t>nos</w:t>
      </w:r>
      <w:r w:rsidR="00C22275">
        <w:rPr>
          <w:rFonts w:asciiTheme="minorHAnsi" w:eastAsia="Batang" w:hAnsiTheme="minorHAnsi"/>
          <w:sz w:val="24"/>
          <w:szCs w:val="24"/>
          <w:lang w:val="es-US" w:eastAsia="ko-KR"/>
        </w:rPr>
        <w:t xml:space="preserve">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ayuda a </w:t>
      </w:r>
      <w:r w:rsidR="00027628" w:rsidRPr="00611F49">
        <w:rPr>
          <w:rFonts w:asciiTheme="minorHAnsi" w:eastAsia="Batang" w:hAnsiTheme="minorHAnsi"/>
          <w:sz w:val="24"/>
          <w:szCs w:val="24"/>
          <w:lang w:val="es-US" w:eastAsia="ko-KR"/>
        </w:rPr>
        <w:t xml:space="preserve">prestar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más servicio </w:t>
      </w:r>
      <w:r w:rsidR="00027628" w:rsidRPr="00611F49">
        <w:rPr>
          <w:rFonts w:asciiTheme="minorHAnsi" w:eastAsia="Batang" w:hAnsiTheme="minorHAnsi"/>
          <w:sz w:val="24"/>
          <w:szCs w:val="24"/>
          <w:lang w:val="es-US" w:eastAsia="ko-KR"/>
        </w:rPr>
        <w:t>eficazmente</w:t>
      </w:r>
      <w:r w:rsidR="00C22275">
        <w:rPr>
          <w:rFonts w:asciiTheme="minorHAnsi" w:eastAsia="Batang" w:hAnsiTheme="minorHAnsi"/>
          <w:sz w:val="24"/>
          <w:szCs w:val="24"/>
          <w:lang w:val="es-US" w:eastAsia="ko-KR"/>
        </w:rPr>
        <w:t xml:space="preserve">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en nuestros esfuerzos para llevar el mensaje de recuperación</w:t>
      </w:r>
      <w:r w:rsidR="00D06AE9" w:rsidRPr="008B7958">
        <w:rPr>
          <w:rFonts w:asciiTheme="minorHAnsi" w:eastAsia="Batang" w:hAnsiTheme="minorHAnsi"/>
          <w:sz w:val="24"/>
          <w:szCs w:val="24"/>
          <w:lang w:val="es-US" w:eastAsia="ko-KR"/>
        </w:rPr>
        <w:t>.</w:t>
      </w:r>
    </w:p>
    <w:p w:rsidR="003E6001" w:rsidRPr="008B7958" w:rsidRDefault="00E9795C" w:rsidP="00287AE9">
      <w:pPr>
        <w:spacing w:after="0"/>
        <w:jc w:val="center"/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br/>
      </w:r>
      <w:r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Recursos</w:t>
      </w:r>
      <w:r w:rsidR="00287AE9" w:rsidRPr="008B7958">
        <w:rPr>
          <w:b/>
          <w:color w:val="00B050"/>
          <w:sz w:val="24"/>
          <w:szCs w:val="24"/>
          <w:lang w:val="es-US"/>
        </w:rPr>
        <w:t>—</w:t>
      </w:r>
      <w:r w:rsidR="003E725E"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>Diapositiva</w:t>
      </w:r>
      <w:r w:rsidRPr="008B7958">
        <w:rPr>
          <w:rFonts w:asciiTheme="minorHAnsi" w:eastAsia="Batang" w:hAnsiTheme="minorHAnsi"/>
          <w:b/>
          <w:color w:val="00B050"/>
          <w:sz w:val="24"/>
          <w:szCs w:val="24"/>
          <w:lang w:val="es-US" w:eastAsia="ko-KR"/>
        </w:rPr>
        <w:t xml:space="preserve"> 15</w:t>
      </w:r>
    </w:p>
    <w:p w:rsidR="00032E37" w:rsidRPr="008B7958" w:rsidRDefault="00E9795C" w:rsidP="00287AE9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Recordar a todos que hay muchas herramientas, de hecho,</w:t>
      </w:r>
      <w:r w:rsidR="00C22275">
        <w:rPr>
          <w:rFonts w:asciiTheme="minorHAnsi" w:eastAsia="Batang" w:hAnsiTheme="minorHAnsi"/>
          <w:sz w:val="24"/>
          <w:szCs w:val="24"/>
          <w:lang w:val="es-US" w:eastAsia="ko-KR"/>
        </w:rPr>
        <w:t xml:space="preserve"> </w:t>
      </w:r>
      <w:r w:rsidR="00027628" w:rsidRPr="00C22275">
        <w:rPr>
          <w:rFonts w:asciiTheme="minorHAnsi" w:eastAsia="Batang" w:hAnsiTheme="minorHAnsi"/>
          <w:sz w:val="24"/>
          <w:szCs w:val="24"/>
          <w:lang w:val="es-US" w:eastAsia="ko-KR"/>
        </w:rPr>
        <w:t>hay</w:t>
      </w:r>
      <w:r w:rsidR="00C22275">
        <w:rPr>
          <w:rFonts w:asciiTheme="minorHAnsi" w:eastAsia="Batang" w:hAnsiTheme="minorHAnsi"/>
          <w:sz w:val="24"/>
          <w:szCs w:val="24"/>
          <w:lang w:val="es-US" w:eastAsia="ko-KR"/>
        </w:rPr>
        <w:t xml:space="preserve"> 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una caja de herramienta</w:t>
      </w:r>
      <w:r w:rsidR="000E43CE" w:rsidRPr="008B7958">
        <w:rPr>
          <w:rFonts w:asciiTheme="minorHAnsi" w:eastAsia="Batang" w:hAnsiTheme="minorHAnsi"/>
          <w:sz w:val="24"/>
          <w:szCs w:val="24"/>
          <w:lang w:val="es-US" w:eastAsia="ko-KR"/>
        </w:rPr>
        <w:t>s llena de recursos</w:t>
      </w:r>
      <w:r w:rsidR="00287AE9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 en </w:t>
      </w:r>
      <w:hyperlink r:id="rId7" w:history="1">
        <w:r w:rsidR="00287AE9" w:rsidRPr="008B7958">
          <w:rPr>
            <w:rStyle w:val="Hipervnculo"/>
            <w:rFonts w:asciiTheme="minorHAnsi" w:eastAsia="Batang" w:hAnsiTheme="minorHAnsi"/>
            <w:sz w:val="24"/>
            <w:szCs w:val="24"/>
            <w:lang w:val="es-US" w:eastAsia="ko-KR"/>
          </w:rPr>
          <w:t>www.na.org/servicesystem</w:t>
        </w:r>
      </w:hyperlink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y </w:t>
      </w:r>
      <w:hyperlink r:id="rId8" w:history="1">
        <w:r w:rsidR="00287AE9" w:rsidRPr="008B7958">
          <w:rPr>
            <w:rStyle w:val="Hipervnculo"/>
            <w:sz w:val="24"/>
            <w:szCs w:val="24"/>
            <w:lang w:val="es-US"/>
          </w:rPr>
          <w:t>www.na.org/?ID=handbooks-handbook-index</w:t>
        </w:r>
      </w:hyperlink>
      <w:r w:rsidR="000E43CE" w:rsidRPr="008B7958">
        <w:rPr>
          <w:rFonts w:asciiTheme="minorHAnsi" w:eastAsia="Batang" w:hAnsiTheme="minorHAnsi"/>
          <w:sz w:val="24"/>
          <w:szCs w:val="24"/>
          <w:lang w:val="es-US" w:eastAsia="ko-KR"/>
        </w:rPr>
        <w:t>.</w:t>
      </w: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br/>
      </w:r>
    </w:p>
    <w:p w:rsidR="00496500" w:rsidRPr="008B7958" w:rsidRDefault="00D06AE9" w:rsidP="00287AE9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Anime a los miembros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considerar la posibilidad </w:t>
      </w:r>
      <w:r w:rsidR="00027628" w:rsidRPr="00611F49">
        <w:rPr>
          <w:rStyle w:val="hps"/>
          <w:rFonts w:asciiTheme="minorHAnsi" w:hAnsiTheme="minorHAnsi"/>
          <w:sz w:val="24"/>
          <w:szCs w:val="24"/>
          <w:lang w:val="es-US"/>
        </w:rPr>
        <w:t>de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496500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tener un Taller Local de Planificación y de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compartir</w:t>
      </w:r>
      <w:r w:rsidR="00027628">
        <w:rPr>
          <w:rStyle w:val="hps"/>
          <w:rFonts w:asciiTheme="minorHAnsi" w:hAnsiTheme="minorHAnsi"/>
          <w:sz w:val="24"/>
          <w:szCs w:val="24"/>
          <w:lang w:val="es-US"/>
        </w:rPr>
        <w:t xml:space="preserve"> con los SMNA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cualquier </w:t>
      </w:r>
      <w:r w:rsidR="00496500" w:rsidRPr="008B7958">
        <w:rPr>
          <w:rStyle w:val="hps"/>
          <w:rFonts w:asciiTheme="minorHAnsi" w:hAnsiTheme="minorHAnsi"/>
          <w:sz w:val="24"/>
          <w:szCs w:val="24"/>
          <w:lang w:val="es-US"/>
        </w:rPr>
        <w:t xml:space="preserve">aporte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o</w:t>
      </w:r>
      <w:r w:rsidR="00C22275">
        <w:rPr>
          <w:rStyle w:val="hps"/>
          <w:rFonts w:asciiTheme="minorHAnsi" w:hAnsiTheme="minorHAnsi"/>
          <w:sz w:val="24"/>
          <w:szCs w:val="24"/>
          <w:lang w:val="es-US"/>
        </w:rPr>
        <w:t xml:space="preserve"> </w:t>
      </w:r>
      <w:r w:rsidR="00496500" w:rsidRPr="008B7958">
        <w:rPr>
          <w:rFonts w:asciiTheme="minorHAnsi" w:hAnsiTheme="minorHAnsi"/>
          <w:sz w:val="24"/>
          <w:szCs w:val="24"/>
          <w:lang w:val="es-US"/>
        </w:rPr>
        <w:t>ref</w:t>
      </w:r>
      <w:r w:rsidR="008B7958">
        <w:rPr>
          <w:rFonts w:asciiTheme="minorHAnsi" w:hAnsiTheme="minorHAnsi"/>
          <w:sz w:val="24"/>
          <w:szCs w:val="24"/>
          <w:lang w:val="es-US"/>
        </w:rPr>
        <w:t>l</w:t>
      </w:r>
      <w:r w:rsidR="00496500" w:rsidRPr="008B7958">
        <w:rPr>
          <w:rFonts w:asciiTheme="minorHAnsi" w:hAnsiTheme="minorHAnsi"/>
          <w:sz w:val="24"/>
          <w:szCs w:val="24"/>
          <w:lang w:val="es-US"/>
        </w:rPr>
        <w:t xml:space="preserve">exiones </w:t>
      </w:r>
      <w:r w:rsidRPr="008B7958">
        <w:rPr>
          <w:rStyle w:val="hps"/>
          <w:rFonts w:asciiTheme="minorHAnsi" w:hAnsiTheme="minorHAnsi"/>
          <w:sz w:val="24"/>
          <w:szCs w:val="24"/>
          <w:lang w:val="es-US"/>
        </w:rPr>
        <w:t>adicionales</w:t>
      </w:r>
      <w:r w:rsidR="00496500"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, </w:t>
      </w:r>
      <w:hyperlink r:id="rId9" w:history="1">
        <w:r w:rsidR="00496500" w:rsidRPr="008B7958">
          <w:rPr>
            <w:rStyle w:val="Hipervnculo"/>
            <w:rFonts w:asciiTheme="minorHAnsi" w:eastAsia="Batang" w:hAnsiTheme="minorHAnsi"/>
            <w:sz w:val="24"/>
            <w:szCs w:val="24"/>
            <w:lang w:val="es-US" w:eastAsia="ko-KR"/>
          </w:rPr>
          <w:t>worldboard@na.org</w:t>
        </w:r>
      </w:hyperlink>
      <w:r w:rsidR="00496500" w:rsidRPr="008B7958">
        <w:rPr>
          <w:rFonts w:asciiTheme="minorHAnsi" w:eastAsia="Batang" w:hAnsiTheme="minorHAnsi"/>
          <w:sz w:val="24"/>
          <w:szCs w:val="24"/>
          <w:lang w:val="es-US" w:eastAsia="ko-KR"/>
        </w:rPr>
        <w:t>.</w:t>
      </w:r>
    </w:p>
    <w:p w:rsidR="00D06AE9" w:rsidRPr="008B7958" w:rsidRDefault="00D06AE9" w:rsidP="00287AE9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</w:p>
    <w:p w:rsidR="00496500" w:rsidRPr="008B7958" w:rsidRDefault="00496500" w:rsidP="00287AE9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 xml:space="preserve">Recuerde a los miembros que durante este ciclo tenemos el proyecto del borrador de la guía de Tradiciones y que necesitamos su participación. Pueden encontrar más información, un panel de discusión y materiales del taller en la página web del proyecto: </w:t>
      </w:r>
      <w:hyperlink r:id="rId10" w:history="1">
        <w:r w:rsidRPr="008B7958">
          <w:rPr>
            <w:rStyle w:val="Hipervnculo"/>
            <w:rFonts w:asciiTheme="minorHAnsi" w:eastAsia="Batang" w:hAnsiTheme="minorHAnsi"/>
            <w:sz w:val="24"/>
            <w:szCs w:val="24"/>
            <w:lang w:val="es-US" w:eastAsia="ko-KR"/>
          </w:rPr>
          <w:t>www.na.org/traditions</w:t>
        </w:r>
      </w:hyperlink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t>.</w:t>
      </w:r>
    </w:p>
    <w:p w:rsidR="00496500" w:rsidRPr="008B7958" w:rsidRDefault="003E6001" w:rsidP="00287AE9">
      <w:pPr>
        <w:spacing w:after="0"/>
        <w:jc w:val="both"/>
        <w:rPr>
          <w:rFonts w:asciiTheme="minorHAnsi" w:eastAsia="Batang" w:hAnsiTheme="minorHAnsi"/>
          <w:sz w:val="24"/>
          <w:szCs w:val="24"/>
          <w:lang w:val="es-US" w:eastAsia="ko-KR"/>
        </w:rPr>
      </w:pPr>
      <w:r w:rsidRPr="008B7958">
        <w:rPr>
          <w:rFonts w:asciiTheme="minorHAnsi" w:eastAsia="Batang" w:hAnsiTheme="minorHAnsi"/>
          <w:sz w:val="24"/>
          <w:szCs w:val="24"/>
          <w:lang w:val="es-US" w:eastAsia="ko-KR"/>
        </w:rPr>
        <w:br/>
      </w:r>
      <w:r w:rsidR="00496500" w:rsidRPr="008B7958">
        <w:rPr>
          <w:color w:val="222222"/>
          <w:sz w:val="24"/>
          <w:szCs w:val="24"/>
          <w:lang w:val="es-US"/>
        </w:rPr>
        <w:t xml:space="preserve">Nota para el facilitador: Envíen cualquier aporte sobre estos Temas de Debate  a </w:t>
      </w:r>
      <w:hyperlink r:id="rId11" w:history="1">
        <w:r w:rsidR="00496500" w:rsidRPr="008B7958">
          <w:rPr>
            <w:rStyle w:val="Hipervnculo"/>
            <w:sz w:val="24"/>
            <w:szCs w:val="24"/>
            <w:lang w:val="es-US"/>
          </w:rPr>
          <w:t>worldboard@na.org</w:t>
        </w:r>
      </w:hyperlink>
      <w:r w:rsidR="00496500" w:rsidRPr="008B7958">
        <w:rPr>
          <w:color w:val="222222"/>
          <w:sz w:val="24"/>
          <w:szCs w:val="24"/>
          <w:lang w:val="es-US"/>
        </w:rPr>
        <w:t xml:space="preserve">. Los perfiles de sesión y otros recursos se encuentran en </w:t>
      </w:r>
      <w:hyperlink r:id="rId12" w:history="1">
        <w:r w:rsidR="00496500" w:rsidRPr="008B7958">
          <w:rPr>
            <w:color w:val="0000FF" w:themeColor="hyperlink"/>
            <w:sz w:val="24"/>
            <w:szCs w:val="24"/>
            <w:u w:val="single"/>
            <w:lang w:val="es-US"/>
          </w:rPr>
          <w:t>www.na.org/IDT</w:t>
        </w:r>
      </w:hyperlink>
    </w:p>
    <w:p w:rsidR="006508E6" w:rsidRPr="008B7958" w:rsidRDefault="006508E6" w:rsidP="00F27805">
      <w:pPr>
        <w:spacing w:after="0"/>
        <w:jc w:val="both"/>
        <w:rPr>
          <w:rFonts w:asciiTheme="minorHAnsi" w:hAnsiTheme="minorHAnsi"/>
          <w:sz w:val="24"/>
          <w:szCs w:val="24"/>
          <w:lang w:val="es-US"/>
        </w:rPr>
      </w:pPr>
    </w:p>
    <w:sectPr w:rsidR="006508E6" w:rsidRPr="008B7958" w:rsidSect="008C481C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6A" w:rsidRDefault="008C5A6A" w:rsidP="00793A81">
      <w:pPr>
        <w:spacing w:after="0" w:line="240" w:lineRule="auto"/>
      </w:pPr>
      <w:r>
        <w:separator/>
      </w:r>
    </w:p>
  </w:endnote>
  <w:endnote w:type="continuationSeparator" w:id="1">
    <w:p w:rsidR="008C5A6A" w:rsidRDefault="008C5A6A" w:rsidP="0079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48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DE" w:rsidRDefault="00AB762E" w:rsidP="00793A81">
        <w:pPr>
          <w:pStyle w:val="Piedepgina"/>
          <w:tabs>
            <w:tab w:val="center" w:pos="4680"/>
            <w:tab w:val="right" w:pos="9360"/>
          </w:tabs>
          <w:jc w:val="center"/>
          <w:rPr>
            <w:noProof/>
          </w:rPr>
        </w:pPr>
        <w:r>
          <w:fldChar w:fldCharType="begin"/>
        </w:r>
        <w:r w:rsidR="00A55F55">
          <w:instrText xml:space="preserve"> PAGE   \* MERGEFORMAT </w:instrText>
        </w:r>
        <w:r>
          <w:fldChar w:fldCharType="separate"/>
        </w:r>
        <w:r w:rsidR="008C5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6A" w:rsidRDefault="008C5A6A" w:rsidP="00793A81">
      <w:pPr>
        <w:spacing w:after="0" w:line="240" w:lineRule="auto"/>
      </w:pPr>
      <w:r>
        <w:separator/>
      </w:r>
    </w:p>
  </w:footnote>
  <w:footnote w:type="continuationSeparator" w:id="1">
    <w:p w:rsidR="008C5A6A" w:rsidRDefault="008C5A6A" w:rsidP="0079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74A"/>
    <w:multiLevelType w:val="hybridMultilevel"/>
    <w:tmpl w:val="B2C6C5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1F7"/>
    <w:multiLevelType w:val="hybridMultilevel"/>
    <w:tmpl w:val="DA825B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2149"/>
    <w:multiLevelType w:val="hybridMultilevel"/>
    <w:tmpl w:val="58A07B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9"/>
  <w:hyphenationZone w:val="425"/>
  <w:drawingGridHorizontalSpacing w:val="108"/>
  <w:drawingGridVerticalSpacing w:val="119"/>
  <w:displayHorizontalDrawingGridEvery w:val="0"/>
  <w:displayVerticalDrawingGridEvery w:val="3"/>
  <w:doNotUseMarginsForDrawingGridOrigin/>
  <w:drawingGridHorizontalOrigin w:val="1797"/>
  <w:drawingGridVerticalOrigin w:val="144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04E"/>
    <w:rsid w:val="00024018"/>
    <w:rsid w:val="00027628"/>
    <w:rsid w:val="00032E37"/>
    <w:rsid w:val="00061A21"/>
    <w:rsid w:val="0008304E"/>
    <w:rsid w:val="00086022"/>
    <w:rsid w:val="000C3A89"/>
    <w:rsid w:val="000E43CE"/>
    <w:rsid w:val="000F01DD"/>
    <w:rsid w:val="00127230"/>
    <w:rsid w:val="00146C0C"/>
    <w:rsid w:val="00165134"/>
    <w:rsid w:val="00195F13"/>
    <w:rsid w:val="001A3094"/>
    <w:rsid w:val="001F5F6D"/>
    <w:rsid w:val="00263E9B"/>
    <w:rsid w:val="00287AE9"/>
    <w:rsid w:val="002A572E"/>
    <w:rsid w:val="002E1A48"/>
    <w:rsid w:val="003026B5"/>
    <w:rsid w:val="00325C15"/>
    <w:rsid w:val="003615CC"/>
    <w:rsid w:val="0036603D"/>
    <w:rsid w:val="003743D5"/>
    <w:rsid w:val="00376A90"/>
    <w:rsid w:val="003A0FC7"/>
    <w:rsid w:val="003E437E"/>
    <w:rsid w:val="003E6001"/>
    <w:rsid w:val="003E725E"/>
    <w:rsid w:val="00417E26"/>
    <w:rsid w:val="00496500"/>
    <w:rsid w:val="004E2DDD"/>
    <w:rsid w:val="004F39EB"/>
    <w:rsid w:val="004F50A3"/>
    <w:rsid w:val="00577972"/>
    <w:rsid w:val="005A190C"/>
    <w:rsid w:val="00611F49"/>
    <w:rsid w:val="006364E6"/>
    <w:rsid w:val="0064163A"/>
    <w:rsid w:val="006508E6"/>
    <w:rsid w:val="0066086A"/>
    <w:rsid w:val="007506DE"/>
    <w:rsid w:val="00793A81"/>
    <w:rsid w:val="007B1C68"/>
    <w:rsid w:val="007B1FB4"/>
    <w:rsid w:val="007C0526"/>
    <w:rsid w:val="00851776"/>
    <w:rsid w:val="008B7958"/>
    <w:rsid w:val="008C481C"/>
    <w:rsid w:val="008C5A6A"/>
    <w:rsid w:val="008F57E8"/>
    <w:rsid w:val="00982936"/>
    <w:rsid w:val="009F4B28"/>
    <w:rsid w:val="00A03CA6"/>
    <w:rsid w:val="00A55F55"/>
    <w:rsid w:val="00A90199"/>
    <w:rsid w:val="00AB762E"/>
    <w:rsid w:val="00AC05A2"/>
    <w:rsid w:val="00B23605"/>
    <w:rsid w:val="00B64F99"/>
    <w:rsid w:val="00B97AB0"/>
    <w:rsid w:val="00C03425"/>
    <w:rsid w:val="00C1249B"/>
    <w:rsid w:val="00C22275"/>
    <w:rsid w:val="00C83FE0"/>
    <w:rsid w:val="00D06962"/>
    <w:rsid w:val="00D06AE9"/>
    <w:rsid w:val="00D40A48"/>
    <w:rsid w:val="00DA32BE"/>
    <w:rsid w:val="00DD4AEC"/>
    <w:rsid w:val="00E323A2"/>
    <w:rsid w:val="00E44E6E"/>
    <w:rsid w:val="00E62FA9"/>
    <w:rsid w:val="00E94DDC"/>
    <w:rsid w:val="00E9795C"/>
    <w:rsid w:val="00EC5E80"/>
    <w:rsid w:val="00EC6875"/>
    <w:rsid w:val="00F22B57"/>
    <w:rsid w:val="00F27805"/>
    <w:rsid w:val="00F3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4E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08E6"/>
  </w:style>
  <w:style w:type="character" w:customStyle="1" w:styleId="hpsatn">
    <w:name w:val="hps atn"/>
    <w:basedOn w:val="Fuentedeprrafopredeter"/>
    <w:rsid w:val="006508E6"/>
  </w:style>
  <w:style w:type="character" w:customStyle="1" w:styleId="atn">
    <w:name w:val="atn"/>
    <w:basedOn w:val="Fuentedeprrafopredeter"/>
    <w:rsid w:val="006508E6"/>
  </w:style>
  <w:style w:type="paragraph" w:styleId="z-Principiodelformulario">
    <w:name w:val="HTML Top of Form"/>
    <w:basedOn w:val="Normal"/>
    <w:next w:val="Normal"/>
    <w:hidden/>
    <w:rsid w:val="00E97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val="es-ES" w:eastAsia="ko-KR"/>
    </w:rPr>
  </w:style>
  <w:style w:type="character" w:customStyle="1" w:styleId="gt-ft-text">
    <w:name w:val="gt-ft-text"/>
    <w:basedOn w:val="Fuentedeprrafopredeter"/>
    <w:rsid w:val="00E9795C"/>
  </w:style>
  <w:style w:type="character" w:styleId="Hipervnculo">
    <w:name w:val="Hyperlink"/>
    <w:basedOn w:val="Fuentedeprrafopredeter"/>
    <w:rsid w:val="00E9795C"/>
    <w:rPr>
      <w:color w:val="0000FF"/>
      <w:u w:val="single"/>
    </w:rPr>
  </w:style>
  <w:style w:type="paragraph" w:styleId="z-Finaldelformulario">
    <w:name w:val="HTML Bottom of Form"/>
    <w:basedOn w:val="Normal"/>
    <w:next w:val="Normal"/>
    <w:hidden/>
    <w:rsid w:val="00E9795C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val="es-ES" w:eastAsia="ko-KR"/>
    </w:rPr>
  </w:style>
  <w:style w:type="paragraph" w:styleId="Prrafodelista">
    <w:name w:val="List Paragraph"/>
    <w:basedOn w:val="Normal"/>
    <w:uiPriority w:val="34"/>
    <w:qFormat/>
    <w:rsid w:val="00263E9B"/>
    <w:pPr>
      <w:ind w:left="720"/>
      <w:contextualSpacing/>
    </w:pPr>
  </w:style>
  <w:style w:type="paragraph" w:styleId="Encabezado">
    <w:name w:val="header"/>
    <w:basedOn w:val="Normal"/>
    <w:link w:val="EncabezadoCar"/>
    <w:rsid w:val="00793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3A81"/>
    <w:rPr>
      <w:rFonts w:ascii="Calibri" w:eastAsia="Times New Roman" w:hAnsi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93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A81"/>
    <w:rPr>
      <w:rFonts w:ascii="Calibri" w:eastAsia="Times New Roman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4E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508E6"/>
  </w:style>
  <w:style w:type="character" w:customStyle="1" w:styleId="hpsatn">
    <w:name w:val="hps atn"/>
    <w:basedOn w:val="DefaultParagraphFont"/>
    <w:rsid w:val="006508E6"/>
  </w:style>
  <w:style w:type="character" w:customStyle="1" w:styleId="atn">
    <w:name w:val="atn"/>
    <w:basedOn w:val="DefaultParagraphFont"/>
    <w:rsid w:val="006508E6"/>
  </w:style>
  <w:style w:type="paragraph" w:styleId="z-TopofForm">
    <w:name w:val="HTML Top of Form"/>
    <w:basedOn w:val="Normal"/>
    <w:next w:val="Normal"/>
    <w:hidden/>
    <w:rsid w:val="00E97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val="es-ES" w:eastAsia="ko-KR"/>
    </w:rPr>
  </w:style>
  <w:style w:type="character" w:customStyle="1" w:styleId="gt-ft-text">
    <w:name w:val="gt-ft-text"/>
    <w:basedOn w:val="DefaultParagraphFont"/>
    <w:rsid w:val="00E9795C"/>
  </w:style>
  <w:style w:type="character" w:styleId="Hyperlink">
    <w:name w:val="Hyperlink"/>
    <w:basedOn w:val="DefaultParagraphFont"/>
    <w:rsid w:val="00E9795C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E9795C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val="es-ES" w:eastAsia="ko-KR"/>
    </w:rPr>
  </w:style>
  <w:style w:type="paragraph" w:styleId="ListParagraph">
    <w:name w:val="List Paragraph"/>
    <w:basedOn w:val="Normal"/>
    <w:uiPriority w:val="34"/>
    <w:qFormat/>
    <w:rsid w:val="00263E9B"/>
    <w:pPr>
      <w:ind w:left="720"/>
      <w:contextualSpacing/>
    </w:pPr>
  </w:style>
  <w:style w:type="paragraph" w:styleId="Header">
    <w:name w:val="header"/>
    <w:basedOn w:val="Normal"/>
    <w:link w:val="HeaderChar"/>
    <w:rsid w:val="00793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3A81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93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81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7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.org/?ID=handbooks-handbook-inde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.org/servicesystem" TargetMode="External"/><Relationship Id="rId12" Type="http://schemas.openxmlformats.org/officeDocument/2006/relationships/hyperlink" Target="http://www.na.org/ID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ldboard@n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.org/tra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ldboard@n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1058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2014-2016 IDT—Planning</vt:lpstr>
      <vt:lpstr>2014-2016 IDT—Planning</vt:lpstr>
    </vt:vector>
  </TitlesOfParts>
  <Company>Tamagotchi</Company>
  <LinksUpToDate>false</LinksUpToDate>
  <CharactersWithSpaces>6864</CharactersWithSpaces>
  <SharedDoc>false</SharedDoc>
  <HLinks>
    <vt:vector size="12" baseType="variant">
      <vt:variant>
        <vt:i4>3604508</vt:i4>
      </vt:variant>
      <vt:variant>
        <vt:i4>3</vt:i4>
      </vt:variant>
      <vt:variant>
        <vt:i4>0</vt:i4>
      </vt:variant>
      <vt:variant>
        <vt:i4>5</vt:i4>
      </vt:variant>
      <vt:variant>
        <vt:lpwstr>mailto:worldboard@na.org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http://www.na.org/?ID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2014-2016 IDT—Planning</dc:title>
  <dc:creator>GT del CRT - FZLA</dc:creator>
  <cp:lastModifiedBy>Gerardo Escobar</cp:lastModifiedBy>
  <cp:revision>3</cp:revision>
  <dcterms:created xsi:type="dcterms:W3CDTF">2014-12-12T18:13:00Z</dcterms:created>
  <dcterms:modified xsi:type="dcterms:W3CDTF">2014-12-12T18:27:00Z</dcterms:modified>
</cp:coreProperties>
</file>